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D5" w:rsidRDefault="004635BC" w:rsidP="004635BC">
      <w:pPr>
        <w:pStyle w:val="a7"/>
        <w:jc w:val="center"/>
        <w:rPr>
          <w:rStyle w:val="a6"/>
          <w:color w:val="242424"/>
          <w:bdr w:val="none" w:sz="0" w:space="0" w:color="auto" w:frame="1"/>
        </w:rPr>
      </w:pPr>
      <w:r>
        <w:rPr>
          <w:rStyle w:val="a6"/>
          <w:color w:val="242424"/>
          <w:bdr w:val="none" w:sz="0" w:space="0" w:color="auto" w:frame="1"/>
        </w:rPr>
        <w:t xml:space="preserve">Удобство </w:t>
      </w:r>
      <w:r w:rsidR="00E327D5">
        <w:rPr>
          <w:rStyle w:val="a6"/>
          <w:color w:val="242424"/>
          <w:bdr w:val="none" w:sz="0" w:space="0" w:color="auto" w:frame="1"/>
        </w:rPr>
        <w:t xml:space="preserve"> портала </w:t>
      </w:r>
      <w:proofErr w:type="spellStart"/>
      <w:r w:rsidR="00E327D5">
        <w:rPr>
          <w:rStyle w:val="a6"/>
          <w:color w:val="242424"/>
          <w:bdr w:val="none" w:sz="0" w:space="0" w:color="auto" w:frame="1"/>
        </w:rPr>
        <w:t>госуслуг</w:t>
      </w:r>
      <w:proofErr w:type="spellEnd"/>
      <w:proofErr w:type="gramStart"/>
      <w:r w:rsidR="00E327D5">
        <w:rPr>
          <w:rStyle w:val="a6"/>
          <w:color w:val="242424"/>
          <w:bdr w:val="none" w:sz="0" w:space="0" w:color="auto" w:frame="1"/>
        </w:rPr>
        <w:t xml:space="preserve"> .</w:t>
      </w:r>
      <w:proofErr w:type="gramEnd"/>
      <w:r>
        <w:rPr>
          <w:rStyle w:val="a6"/>
          <w:color w:val="242424"/>
          <w:bdr w:val="none" w:sz="0" w:space="0" w:color="auto" w:frame="1"/>
        </w:rPr>
        <w:t xml:space="preserve"> Защита аккаунта.</w:t>
      </w:r>
    </w:p>
    <w:p w:rsidR="00E327D5" w:rsidRDefault="00E327D5" w:rsidP="004635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242424"/>
          <w:bdr w:val="none" w:sz="0" w:space="0" w:color="auto" w:frame="1"/>
        </w:rPr>
      </w:pPr>
    </w:p>
    <w:p w:rsidR="00E327D5" w:rsidRDefault="00E327D5" w:rsidP="004635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242424"/>
          <w:bdr w:val="none" w:sz="0" w:space="0" w:color="auto" w:frame="1"/>
        </w:rPr>
      </w:pPr>
      <w:r>
        <w:rPr>
          <w:rStyle w:val="a6"/>
          <w:color w:val="242424"/>
          <w:bdr w:val="none" w:sz="0" w:space="0" w:color="auto" w:frame="1"/>
        </w:rPr>
        <w:t xml:space="preserve"> Как записать</w:t>
      </w:r>
      <w:r w:rsidRPr="00E327D5">
        <w:rPr>
          <w:rStyle w:val="a6"/>
          <w:color w:val="242424"/>
          <w:bdr w:val="none" w:sz="0" w:space="0" w:color="auto" w:frame="1"/>
        </w:rPr>
        <w:t xml:space="preserve"> ребенка в детский сад, оформить прием к врачу, оплатить штраф ГИБДД, проверить задолженность по ЖКХ, подать заявление на загранпаспорт</w:t>
      </w:r>
      <w:proofErr w:type="gramStart"/>
      <w:r w:rsidRPr="00E327D5">
        <w:rPr>
          <w:rStyle w:val="a6"/>
          <w:color w:val="242424"/>
          <w:bdr w:val="none" w:sz="0" w:space="0" w:color="auto" w:frame="1"/>
        </w:rPr>
        <w:t>… С</w:t>
      </w:r>
      <w:proofErr w:type="gramEnd"/>
      <w:r w:rsidRPr="00E327D5">
        <w:rPr>
          <w:rStyle w:val="a6"/>
          <w:color w:val="242424"/>
          <w:bdr w:val="none" w:sz="0" w:space="0" w:color="auto" w:frame="1"/>
        </w:rPr>
        <w:t xml:space="preserve">колько времени у вас это займет? Придётся отпроситься с работы на пару дней, чтобы успеть во все учреждения? Разумеется, нет: все эти услуги уже переведены в онлайн-формат. Россия – один из лидеров </w:t>
      </w:r>
      <w:proofErr w:type="spellStart"/>
      <w:r w:rsidRPr="00E327D5">
        <w:rPr>
          <w:rStyle w:val="a6"/>
          <w:color w:val="242424"/>
          <w:bdr w:val="none" w:sz="0" w:space="0" w:color="auto" w:frame="1"/>
        </w:rPr>
        <w:t>цифровизации</w:t>
      </w:r>
      <w:proofErr w:type="spellEnd"/>
      <w:r w:rsidRPr="00E327D5">
        <w:rPr>
          <w:rStyle w:val="a6"/>
          <w:color w:val="242424"/>
          <w:bdr w:val="none" w:sz="0" w:space="0" w:color="auto" w:frame="1"/>
        </w:rPr>
        <w:t xml:space="preserve"> государственных сервисов в мире, а портал </w:t>
      </w:r>
      <w:proofErr w:type="spellStart"/>
      <w:r w:rsidRPr="00E327D5">
        <w:rPr>
          <w:rStyle w:val="a6"/>
          <w:color w:val="242424"/>
          <w:bdr w:val="none" w:sz="0" w:space="0" w:color="auto" w:frame="1"/>
        </w:rPr>
        <w:t>Госуслуг</w:t>
      </w:r>
      <w:proofErr w:type="spellEnd"/>
      <w:r w:rsidRPr="00E327D5">
        <w:rPr>
          <w:rStyle w:val="a6"/>
          <w:color w:val="242424"/>
          <w:bdr w:val="none" w:sz="0" w:space="0" w:color="auto" w:frame="1"/>
        </w:rPr>
        <w:t xml:space="preserve"> – первое, что приходит на ум, когда слышишь словосочетание "электронное правительство</w:t>
      </w:r>
      <w:r>
        <w:rPr>
          <w:rStyle w:val="a6"/>
          <w:color w:val="242424"/>
          <w:bdr w:val="none" w:sz="0" w:space="0" w:color="auto" w:frame="1"/>
        </w:rPr>
        <w:t>.</w:t>
      </w:r>
    </w:p>
    <w:p w:rsidR="0030755D" w:rsidRDefault="0030755D" w:rsidP="004635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242424"/>
          <w:bdr w:val="none" w:sz="0" w:space="0" w:color="auto" w:frame="1"/>
        </w:rPr>
      </w:pPr>
    </w:p>
    <w:p w:rsidR="0030755D" w:rsidRPr="00E327D5" w:rsidRDefault="0030755D" w:rsidP="004635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E327D5" w:rsidRPr="00E327D5" w:rsidRDefault="0030755D" w:rsidP="004635B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>
        <w:rPr>
          <w:noProof/>
          <w:color w:val="242424"/>
        </w:rPr>
        <w:drawing>
          <wp:inline distT="0" distB="0" distL="0" distR="0" wp14:anchorId="5B5704F1" wp14:editId="346574D5">
            <wp:extent cx="5527467" cy="415017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617" cy="415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7D5" w:rsidRDefault="00E327D5" w:rsidP="004635BC">
      <w:pPr>
        <w:pStyle w:val="a5"/>
        <w:shd w:val="clear" w:color="auto" w:fill="FFFFFF"/>
        <w:spacing w:before="360" w:beforeAutospacing="0" w:after="360" w:afterAutospacing="0"/>
        <w:jc w:val="both"/>
        <w:textAlignment w:val="baseline"/>
        <w:rPr>
          <w:color w:val="242424"/>
        </w:rPr>
      </w:pPr>
      <w:r w:rsidRPr="00E327D5">
        <w:rPr>
          <w:color w:val="242424"/>
        </w:rPr>
        <w:t xml:space="preserve">С момента запуска </w:t>
      </w:r>
      <w:proofErr w:type="spellStart"/>
      <w:r w:rsidRPr="00E327D5">
        <w:rPr>
          <w:color w:val="242424"/>
        </w:rPr>
        <w:t>Госуслуг</w:t>
      </w:r>
      <w:proofErr w:type="spellEnd"/>
      <w:r w:rsidRPr="00E327D5">
        <w:rPr>
          <w:color w:val="242424"/>
        </w:rPr>
        <w:t xml:space="preserve"> в 2010 году перечень федеральных услуг, которые переведены в электронный формат, увеличился почти вдвое. </w:t>
      </w:r>
      <w:r w:rsidR="0030755D">
        <w:rPr>
          <w:color w:val="242424"/>
        </w:rPr>
        <w:t>Трудно переоценить в современном мире возможность экономии время с помощью использования портала.</w:t>
      </w:r>
    </w:p>
    <w:p w:rsidR="0030755D" w:rsidRDefault="0030755D" w:rsidP="004635BC">
      <w:pPr>
        <w:pStyle w:val="a5"/>
        <w:shd w:val="clear" w:color="auto" w:fill="FFFFFF"/>
        <w:spacing w:before="360" w:beforeAutospacing="0" w:after="360" w:afterAutospacing="0"/>
        <w:jc w:val="both"/>
        <w:textAlignment w:val="baseline"/>
        <w:rPr>
          <w:color w:val="242424"/>
        </w:rPr>
      </w:pPr>
    </w:p>
    <w:p w:rsidR="0030755D" w:rsidRDefault="0030755D" w:rsidP="004635BC">
      <w:pPr>
        <w:pStyle w:val="a5"/>
        <w:shd w:val="clear" w:color="auto" w:fill="FFFFFF"/>
        <w:spacing w:before="360" w:beforeAutospacing="0" w:after="360" w:afterAutospacing="0"/>
        <w:jc w:val="both"/>
        <w:textAlignment w:val="baseline"/>
        <w:rPr>
          <w:color w:val="242424"/>
        </w:rPr>
      </w:pPr>
    </w:p>
    <w:p w:rsidR="0030755D" w:rsidRDefault="0030755D" w:rsidP="004635BC">
      <w:pPr>
        <w:pStyle w:val="a5"/>
        <w:shd w:val="clear" w:color="auto" w:fill="FFFFFF"/>
        <w:spacing w:before="360" w:beforeAutospacing="0" w:after="360" w:afterAutospacing="0"/>
        <w:jc w:val="both"/>
        <w:textAlignment w:val="baseline"/>
        <w:rPr>
          <w:color w:val="242424"/>
        </w:rPr>
      </w:pPr>
      <w:r>
        <w:rPr>
          <w:noProof/>
          <w:color w:val="242424"/>
        </w:rPr>
        <w:lastRenderedPageBreak/>
        <w:drawing>
          <wp:inline distT="0" distB="0" distL="0" distR="0" wp14:anchorId="333FDCB5" wp14:editId="3402D09D">
            <wp:extent cx="5940425" cy="41979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66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D5" w:rsidRPr="00E327D5" w:rsidRDefault="00E327D5" w:rsidP="004635BC">
      <w:pPr>
        <w:pStyle w:val="a5"/>
        <w:shd w:val="clear" w:color="auto" w:fill="FFFFFF"/>
        <w:spacing w:before="360" w:beforeAutospacing="0" w:after="360" w:afterAutospacing="0"/>
        <w:jc w:val="both"/>
        <w:textAlignment w:val="baseline"/>
        <w:rPr>
          <w:color w:val="242424"/>
        </w:rPr>
      </w:pPr>
      <w:proofErr w:type="spellStart"/>
      <w:r w:rsidRPr="00E327D5">
        <w:rPr>
          <w:color w:val="242424"/>
        </w:rPr>
        <w:t>Цифровизацию</w:t>
      </w:r>
      <w:proofErr w:type="spellEnd"/>
      <w:r w:rsidRPr="00E327D5">
        <w:rPr>
          <w:color w:val="242424"/>
        </w:rPr>
        <w:t xml:space="preserve"> </w:t>
      </w:r>
      <w:proofErr w:type="spellStart"/>
      <w:r w:rsidRPr="00E327D5">
        <w:rPr>
          <w:color w:val="242424"/>
        </w:rPr>
        <w:t>госуслуг</w:t>
      </w:r>
      <w:proofErr w:type="spellEnd"/>
      <w:r w:rsidRPr="00E327D5">
        <w:rPr>
          <w:color w:val="242424"/>
        </w:rPr>
        <w:t xml:space="preserve"> можно свести к одному тезису – обеспечить гражданам максимальный комфорт. Гражданам сегодня не нужно тратить время и ездить по государственным учреждениям, стоять в очередях. Процедура получения нужных услуг – крайне проста, всё фактически находится в одном месте и работает в режиме "единого окна". В перспективе практически все </w:t>
      </w:r>
      <w:proofErr w:type="spellStart"/>
      <w:r w:rsidRPr="00E327D5">
        <w:rPr>
          <w:color w:val="242424"/>
        </w:rPr>
        <w:t>госсервисы</w:t>
      </w:r>
      <w:proofErr w:type="spellEnd"/>
      <w:r w:rsidRPr="00E327D5">
        <w:rPr>
          <w:color w:val="242424"/>
        </w:rPr>
        <w:t xml:space="preserve"> будут консолидированы в одном месте, и у вас не будет возникать вопросов "А куда обратиться, если</w:t>
      </w:r>
      <w:proofErr w:type="gramStart"/>
      <w:r w:rsidRPr="00E327D5">
        <w:rPr>
          <w:color w:val="242424"/>
        </w:rPr>
        <w:t xml:space="preserve">..?". </w:t>
      </w:r>
      <w:proofErr w:type="gramEnd"/>
      <w:r w:rsidRPr="00E327D5">
        <w:rPr>
          <w:color w:val="242424"/>
        </w:rPr>
        <w:t xml:space="preserve">Ответ один — на </w:t>
      </w:r>
      <w:proofErr w:type="spellStart"/>
      <w:r w:rsidRPr="00E327D5">
        <w:rPr>
          <w:color w:val="242424"/>
        </w:rPr>
        <w:t>Госуслуги</w:t>
      </w:r>
      <w:proofErr w:type="spellEnd"/>
      <w:r w:rsidRPr="00E327D5">
        <w:rPr>
          <w:color w:val="242424"/>
        </w:rPr>
        <w:t>.</w:t>
      </w:r>
    </w:p>
    <w:p w:rsidR="00E327D5" w:rsidRPr="00E327D5" w:rsidRDefault="00E327D5" w:rsidP="004635BC">
      <w:pPr>
        <w:pStyle w:val="a5"/>
        <w:shd w:val="clear" w:color="auto" w:fill="FFFFFF"/>
        <w:spacing w:before="360" w:beforeAutospacing="0" w:after="360" w:afterAutospacing="0"/>
        <w:jc w:val="both"/>
        <w:textAlignment w:val="baseline"/>
        <w:rPr>
          <w:color w:val="242424"/>
        </w:rPr>
      </w:pPr>
      <w:r w:rsidRPr="00E327D5">
        <w:rPr>
          <w:color w:val="242424"/>
        </w:rPr>
        <w:t xml:space="preserve">Здесь легко и определиться "в какой жизненной </w:t>
      </w:r>
      <w:proofErr w:type="gramStart"/>
      <w:r w:rsidRPr="00E327D5">
        <w:rPr>
          <w:color w:val="242424"/>
        </w:rPr>
        <w:t>ситуации</w:t>
      </w:r>
      <w:proofErr w:type="gramEnd"/>
      <w:r w:rsidRPr="00E327D5">
        <w:rPr>
          <w:color w:val="242424"/>
        </w:rPr>
        <w:t xml:space="preserve"> какие документы куда подавать", и сразу же подать заявку на необходимую услугу. И, кстати, пожаловаться на органы власти, которые слишком долго рассматривают обращение: на портале планируют создать рубрикатор конкретных ситуаций для приема обращений и жалоб, а также внедрить автоматическое перенаправление в уполномоченный орган. Больше не придется мучиться в сомнениях, получено ли обращение, и звонить по справочным телефонам, чтобы узнать его дальнейшую судьбу. Вполне удобно.</w:t>
      </w:r>
    </w:p>
    <w:p w:rsidR="00E327D5" w:rsidRPr="00E327D5" w:rsidRDefault="00E327D5" w:rsidP="004635BC">
      <w:pPr>
        <w:pStyle w:val="a5"/>
        <w:shd w:val="clear" w:color="auto" w:fill="FFFFFF"/>
        <w:spacing w:before="360" w:beforeAutospacing="0" w:after="360" w:afterAutospacing="0"/>
        <w:jc w:val="both"/>
        <w:textAlignment w:val="baseline"/>
        <w:rPr>
          <w:color w:val="242424"/>
        </w:rPr>
      </w:pPr>
      <w:r w:rsidRPr="00E327D5">
        <w:rPr>
          <w:color w:val="242424"/>
        </w:rPr>
        <w:t xml:space="preserve">Простой пример. Вы ждете ребенка, и за всеми восторгами по поводу прибавления в семействе, вы понимаете, что скоро приведете в свое государство нового гражданина. Как оформить свидетельство о рождении? Получить СНИЛС и полис ОМС? А что насчет пособий, льгот и выплат по беременности, рождению и декретному отпуску? Выглядит как сущий бюрократический ад: а прежде, чем получить что-либо, надо еще разобраться, куда обращаться. Специально для таких случаев на </w:t>
      </w:r>
      <w:proofErr w:type="spellStart"/>
      <w:r w:rsidRPr="00E327D5">
        <w:rPr>
          <w:color w:val="242424"/>
        </w:rPr>
        <w:t>Госуслугах</w:t>
      </w:r>
      <w:proofErr w:type="spellEnd"/>
      <w:r w:rsidRPr="00E327D5">
        <w:rPr>
          <w:color w:val="242424"/>
        </w:rPr>
        <w:t xml:space="preserve"> создан раздел "Жизненные ситуации", где все услуги, которые могут понадобиться будущей маме, собраны в одном месте под названием "Рождение ребенка". </w:t>
      </w:r>
    </w:p>
    <w:p w:rsidR="0030755D" w:rsidRDefault="0030755D" w:rsidP="004635BC">
      <w:pPr>
        <w:shd w:val="clear" w:color="auto" w:fill="F9F9F9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4635BC" w:rsidRPr="00A34F81" w:rsidRDefault="0030755D" w:rsidP="004635B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Но в связи </w:t>
      </w:r>
      <w:proofErr w:type="gramStart"/>
      <w:r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t>всеобщей</w:t>
      </w:r>
      <w:proofErr w:type="gramEnd"/>
      <w:r w:rsidR="004635BC"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35BC"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t>цифровизацией</w:t>
      </w:r>
      <w:proofErr w:type="spellEnd"/>
      <w:r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5BC"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появились новые мошеннические схемы, которые используют Ваши аккаунты на портале </w:t>
      </w:r>
      <w:proofErr w:type="spellStart"/>
      <w:r w:rsidR="004635BC"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t>Госуслуг</w:t>
      </w:r>
      <w:proofErr w:type="spellEnd"/>
      <w:r w:rsidR="004635BC" w:rsidRPr="00A34F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635BC" w:rsidRPr="004635BC" w:rsidRDefault="004635BC" w:rsidP="00463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8BB" w:rsidRPr="004635BC" w:rsidRDefault="000368BB" w:rsidP="00463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sz w:val="24"/>
          <w:szCs w:val="24"/>
          <w:lang w:eastAsia="ru-RU"/>
        </w:rPr>
        <w:t>Что делать при взломе аккаунта на «</w:t>
      </w:r>
      <w:proofErr w:type="spellStart"/>
      <w:r w:rsidRPr="004635BC">
        <w:rPr>
          <w:rFonts w:ascii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4635B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368BB" w:rsidRPr="004635BC" w:rsidRDefault="00770971" w:rsidP="00463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Аккаунты россиян на портале </w:t>
      </w:r>
      <w:proofErr w:type="spellStart"/>
      <w:r w:rsidRPr="004635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госуслуг</w:t>
      </w:r>
      <w:proofErr w:type="spellEnd"/>
      <w:r w:rsidRPr="004635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стали привлекать к себе внимание мошенников. Мошенники звонят и под надуманными предлогами пытаются заполучить доступ к аккаунту. Что предпринять, чтобы восстановить аккаунт на «</w:t>
      </w:r>
      <w:proofErr w:type="spellStart"/>
      <w:r w:rsidRPr="004635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Гос</w:t>
      </w:r>
      <w:r w:rsidR="004635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услугах</w:t>
      </w:r>
      <w:proofErr w:type="spellEnd"/>
      <w:r w:rsidR="004635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 и как сохранить досту</w:t>
      </w:r>
      <w:proofErr w:type="gramStart"/>
      <w:r w:rsidR="004635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п-</w:t>
      </w:r>
      <w:proofErr w:type="gramEnd"/>
      <w:r w:rsidR="004635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давайте разберемся</w:t>
      </w:r>
      <w:r w:rsidRPr="004635B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Главным в случае взлома – быстрое восстановление доступа к учётной записи, а также немаловажным будет сообщить о взломе в правоохранительные органы.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 мошенников интересуют мои «</w:t>
      </w:r>
      <w:proofErr w:type="spellStart"/>
      <w:r w:rsidRPr="004635B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Госуслуги</w:t>
      </w:r>
      <w:proofErr w:type="spellEnd"/>
      <w:r w:rsidRPr="004635B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»?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Взлом аккаунта дает мошенникам доступ к огромному количеству персональной информации: паспортные данные пользователя, СНИЛС, ИНН, ОМС и ДМС, сведения об автомобиле и недвижимости, банковские карты и электронно-цифровая подпись, которая позволяет распоряжаться имуществом. Доступ к данным позволяет украсть деньги, провести различные операции, оформить кредит и даже подарить недвижимость! Все эти данные являются «подарком» для тех, кто занимается социальной инженерией.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Как восстановить доступ к «</w:t>
      </w:r>
      <w:proofErr w:type="spellStart"/>
      <w:r w:rsidRPr="004635B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Госуслугам</w:t>
      </w:r>
      <w:proofErr w:type="spellEnd"/>
      <w:r w:rsidRPr="004635B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»?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     Необходимо восстановить доступ к учётной записи. Сделать это можно онлайн через ваш банк. Для этого данные паспорта на «</w:t>
      </w:r>
      <w:proofErr w:type="spell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Госуслугах</w:t>
      </w:r>
      <w:proofErr w:type="spell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должны совпадать с данными в кредитной организации. Либо восстановить доступ можно в центре обслуживания, например, в офисах МФЦ.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Восстановить доступ через банк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Перейдите на сайт или в приложение банка. Зарегистрироваться повторно, банк идентифицирует личность по данным паспорта и другим документам. После регистрации новый пароль для входа придёт по указанному в банке номеру телефона.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Восстановить доступ в центре обслуживания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Выберете </w:t>
      </w:r>
      <w:hyperlink r:id="rId10" w:history="1">
        <w:r w:rsidRPr="004635BC">
          <w:rPr>
            <w:rFonts w:ascii="Times New Roman" w:hAnsi="Times New Roman" w:cs="Times New Roman"/>
            <w:color w:val="16A085"/>
            <w:sz w:val="24"/>
            <w:szCs w:val="24"/>
            <w:lang w:eastAsia="ru-RU"/>
          </w:rPr>
          <w:t>ближайший центр обслуживания</w:t>
        </w:r>
      </w:hyperlink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возьмите с собой паспорт и СНИЛС. Предъявите документы сотруднику центра и скажите, что хотите восстановить пароль от «</w:t>
      </w:r>
      <w:proofErr w:type="spell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». Сотрудник центра обслуживания проверит документы, спросит актуальный телефон или адрес электронной почты и пришлёт одноразовый пароль. При первом входе на «</w:t>
      </w:r>
      <w:proofErr w:type="spell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» используйте этот одноразовый пароль и СНИЛС в качестве логина. Затем смените полученный пароль </w:t>
      </w:r>
      <w:proofErr w:type="gram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сложный. В пароле должны быть прописные и строчные буквы, цифры и символы.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Как защитить свой аккаунт на «</w:t>
      </w:r>
      <w:proofErr w:type="spellStart"/>
      <w:r w:rsidRPr="004635B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Госуслугах</w:t>
      </w:r>
      <w:proofErr w:type="spellEnd"/>
      <w:r w:rsidRPr="004635B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»?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Защитить аккаунт от мошеннических действий поможет двухфакторная аутентификация, вход на портал по смс. Это поможет лучше защитить учётную запись — при каждом входе на телефон будет приходить одноразовый код подтверждения.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подключения в разделе «Безопасность» личного кабинета перейдите на вкладку «Действия в системе». Если учётная запись использовалась на «</w:t>
      </w:r>
      <w:proofErr w:type="spell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Госуслугах</w:t>
      </w:r>
      <w:proofErr w:type="spell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», обратитесь в службу поддержки. Если на стороннем ресурсе — в службу поддержки данного ресурса.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Подайте заявление в МВД. Расскажите о взломе и приведите всю информацию, которую знаете: например, время взлома или чужие контактные данные, которые были указаны в профиле, при возможности подкрепите показания скриншотами.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 по себе сервис «</w:t>
      </w:r>
      <w:proofErr w:type="spell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надежно защищен от взлома. Однако всегда остается человеческий фактор: легкомысленность и чрезмерная доверчивость граждан.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Подключить двухфакторную аутентификацию (вход на портал будет осуществляться по логину, паролю и одноразовому СМС-коду).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Удалить кредитные организации, МФО из числа тех, у которых есть доступ к вашим персональным данным со страницы «</w:t>
      </w:r>
      <w:proofErr w:type="spell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Не доверять незнакомцам, которые звонят либо пишут вам сообщение и сообщают о необходимости произвести какие-либо действия на портале «</w:t>
      </w:r>
      <w:proofErr w:type="spell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». В том числе предлагают установить программу удаленного доступа на гаджет. Также очень важно внимательно относиться к переходу по ссылкам из любых сообщений электронной почты — уведомления от «</w:t>
      </w:r>
      <w:proofErr w:type="spell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могут приходить только с адреса </w:t>
      </w:r>
      <w:hyperlink r:id="rId11" w:history="1">
        <w:r w:rsidRPr="004635BC">
          <w:rPr>
            <w:rFonts w:ascii="Times New Roman" w:hAnsi="Times New Roman" w:cs="Times New Roman"/>
            <w:color w:val="16A085"/>
            <w:sz w:val="24"/>
            <w:szCs w:val="24"/>
            <w:lang w:eastAsia="ru-RU"/>
          </w:rPr>
          <w:t>no-reply@gosuslugi.ru</w:t>
        </w:r>
      </w:hyperlink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68BB" w:rsidRPr="004635BC" w:rsidRDefault="000368BB" w:rsidP="004635BC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 Использовать сложные пароли для доступа на вашу страницу на «</w:t>
      </w:r>
      <w:proofErr w:type="spellStart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Госуслугах</w:t>
      </w:r>
      <w:proofErr w:type="spellEnd"/>
      <w:r w:rsidRPr="00463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и регулярно меняйте пароли (раз в год).</w:t>
      </w:r>
    </w:p>
    <w:p w:rsidR="00BB7113" w:rsidRDefault="008A4873" w:rsidP="0046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31878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5794943_papik-pro-p-ostorozhno-moshenniki-risunok-4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251" cy="318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BB" w:rsidRDefault="000368BB" w:rsidP="00BB71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7113" w:rsidRDefault="00BB7113" w:rsidP="00BB7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Использованные ресурсы:</w:t>
      </w:r>
    </w:p>
    <w:p w:rsidR="00BB7113" w:rsidRDefault="00BB7113" w:rsidP="00BB7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7113">
        <w:t xml:space="preserve"> </w:t>
      </w:r>
      <w:hyperlink r:id="rId13" w:history="1">
        <w:r w:rsidRPr="00C2365B">
          <w:rPr>
            <w:rStyle w:val="ad"/>
            <w:rFonts w:ascii="Times New Roman" w:hAnsi="Times New Roman" w:cs="Times New Roman"/>
            <w:sz w:val="24"/>
            <w:szCs w:val="24"/>
          </w:rPr>
          <w:t>https://esia.gosuslugi.ru/login/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113" w:rsidRPr="00BB7113" w:rsidRDefault="00BB7113" w:rsidP="00BB71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2.</w:t>
      </w:r>
      <w:r w:rsidRPr="00BB7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hyperlink r:id="rId14" w:history="1">
        <w:r w:rsidRPr="00C2365B">
          <w:rPr>
            <w:rStyle w:val="ad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https</w:t>
        </w:r>
        <w:r w:rsidRPr="00BB7113">
          <w:rPr>
            <w:rStyle w:val="ad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://</w:t>
        </w:r>
        <w:r w:rsidRPr="00C2365B">
          <w:rPr>
            <w:rStyle w:val="ad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stopmoshennik</w:t>
        </w:r>
        <w:r w:rsidRPr="00BB7113">
          <w:rPr>
            <w:rStyle w:val="ad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.</w:t>
        </w:r>
        <w:r w:rsidRPr="00C2365B">
          <w:rPr>
            <w:rStyle w:val="ad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com</w:t>
        </w:r>
        <w:r w:rsidRPr="00BB7113">
          <w:rPr>
            <w:rStyle w:val="ad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/</w:t>
        </w:r>
        <w:r w:rsidRPr="00C2365B">
          <w:rPr>
            <w:rStyle w:val="ad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russia</w:t>
        </w:r>
        <w:r w:rsidRPr="00BB7113">
          <w:rPr>
            <w:rStyle w:val="ad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/</w:t>
        </w:r>
      </w:hyperlink>
      <w:r w:rsidRPr="00BB7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BB7113" w:rsidRPr="00CB02BC" w:rsidRDefault="00BB7113" w:rsidP="00BB7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B7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3</w:t>
      </w:r>
      <w:r w:rsidRPr="00CB0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F658FD">
        <w:rPr>
          <w:rFonts w:ascii="Times New Roman" w:hAnsi="Times New Roman" w:cs="Times New Roman"/>
          <w:color w:val="162136"/>
          <w:sz w:val="24"/>
          <w:szCs w:val="24"/>
          <w:shd w:val="clear" w:color="auto" w:fill="F4F5F8"/>
          <w:lang w:val="en-US"/>
        </w:rPr>
        <w:t xml:space="preserve"> Banki.ru </w:t>
      </w:r>
      <w:hyperlink r:id="rId15" w:history="1">
        <w:r w:rsidRPr="00C2365B">
          <w:rPr>
            <w:rStyle w:val="ad"/>
            <w:rFonts w:ascii="Times New Roman" w:hAnsi="Times New Roman" w:cs="Times New Roman"/>
            <w:sz w:val="24"/>
            <w:szCs w:val="24"/>
            <w:shd w:val="clear" w:color="auto" w:fill="F4F5F8"/>
            <w:lang w:val="en-US"/>
          </w:rPr>
          <w:t>https://www.banki.ru/news/daytheme/?id=10985509</w:t>
        </w:r>
      </w:hyperlink>
      <w:r w:rsidRPr="00F658FD">
        <w:rPr>
          <w:rFonts w:ascii="Times New Roman" w:hAnsi="Times New Roman" w:cs="Times New Roman"/>
          <w:color w:val="162136"/>
          <w:sz w:val="24"/>
          <w:szCs w:val="24"/>
          <w:shd w:val="clear" w:color="auto" w:fill="F4F5F8"/>
          <w:lang w:val="en-US"/>
        </w:rPr>
        <w:t xml:space="preserve"> </w:t>
      </w:r>
    </w:p>
    <w:p w:rsidR="00BB7113" w:rsidRPr="00490D48" w:rsidRDefault="00BB7113" w:rsidP="00BB7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B0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F65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hyperlink r:id="rId16" w:history="1">
        <w:r w:rsidRPr="00490D48">
          <w:rPr>
            <w:rStyle w:val="ad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https://ru.wikipedia.org/</w:t>
        </w:r>
      </w:hyperlink>
      <w:r w:rsidRPr="0049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BB7113" w:rsidRPr="00490D48" w:rsidRDefault="00BB7113" w:rsidP="00BB711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49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490D48">
        <w:rPr>
          <w:lang w:val="en-US"/>
        </w:rPr>
        <w:t xml:space="preserve"> </w:t>
      </w:r>
      <w:hyperlink r:id="rId17" w:history="1">
        <w:r w:rsidRPr="00F658F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90D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658F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cbr</w:t>
        </w:r>
        <w:r w:rsidRPr="00490D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658F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90D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BB7113" w:rsidRPr="00490D48" w:rsidRDefault="00BB7113" w:rsidP="00BB7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0D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0D48">
        <w:rPr>
          <w:lang w:val="en-US"/>
        </w:rPr>
        <w:t xml:space="preserve"> </w:t>
      </w:r>
      <w:hyperlink r:id="rId18" w:history="1">
        <w:r w:rsidRPr="00490D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https://openbudget.irkobl.ru/sodeystvie/federalnyy-uroven/</w:t>
        </w:r>
      </w:hyperlink>
      <w:r w:rsidRPr="00490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7113" w:rsidRPr="00490D48" w:rsidRDefault="00BB7113" w:rsidP="00BB71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113" w:rsidRPr="00490D48" w:rsidRDefault="00BB7113" w:rsidP="00BB71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113" w:rsidRPr="00490D48" w:rsidRDefault="00BB7113" w:rsidP="00BB71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7113" w:rsidRDefault="00BB7113" w:rsidP="00BB7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BB7113" w:rsidRPr="00D42B02" w:rsidRDefault="00BB7113" w:rsidP="00BB7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Кошкарева</w:t>
      </w:r>
      <w:proofErr w:type="spellEnd"/>
    </w:p>
    <w:p w:rsidR="00BB7113" w:rsidRPr="001F3026" w:rsidRDefault="00BB7113" w:rsidP="00BB7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13" w:rsidRPr="00BB7113" w:rsidRDefault="00BB7113" w:rsidP="00BB711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B7113" w:rsidRPr="00BB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71" w:rsidRDefault="00770971" w:rsidP="008A4873">
      <w:pPr>
        <w:spacing w:after="0" w:line="240" w:lineRule="auto"/>
      </w:pPr>
      <w:r>
        <w:separator/>
      </w:r>
    </w:p>
  </w:endnote>
  <w:endnote w:type="continuationSeparator" w:id="0">
    <w:p w:rsidR="00770971" w:rsidRDefault="00770971" w:rsidP="008A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71" w:rsidRDefault="00770971" w:rsidP="008A4873">
      <w:pPr>
        <w:spacing w:after="0" w:line="240" w:lineRule="auto"/>
      </w:pPr>
      <w:r>
        <w:separator/>
      </w:r>
    </w:p>
  </w:footnote>
  <w:footnote w:type="continuationSeparator" w:id="0">
    <w:p w:rsidR="00770971" w:rsidRDefault="00770971" w:rsidP="008A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BFB"/>
    <w:multiLevelType w:val="multilevel"/>
    <w:tmpl w:val="5A8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BB"/>
    <w:rsid w:val="000368BB"/>
    <w:rsid w:val="0030755D"/>
    <w:rsid w:val="004635BC"/>
    <w:rsid w:val="006A1AAC"/>
    <w:rsid w:val="00770971"/>
    <w:rsid w:val="00897391"/>
    <w:rsid w:val="008A4873"/>
    <w:rsid w:val="00A34F81"/>
    <w:rsid w:val="00BB7113"/>
    <w:rsid w:val="00DD67AA"/>
    <w:rsid w:val="00E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7D5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307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07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8A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873"/>
  </w:style>
  <w:style w:type="paragraph" w:styleId="ab">
    <w:name w:val="footer"/>
    <w:basedOn w:val="a"/>
    <w:link w:val="ac"/>
    <w:uiPriority w:val="99"/>
    <w:unhideWhenUsed/>
    <w:rsid w:val="008A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4873"/>
  </w:style>
  <w:style w:type="character" w:styleId="ad">
    <w:name w:val="Hyperlink"/>
    <w:basedOn w:val="a0"/>
    <w:uiPriority w:val="99"/>
    <w:unhideWhenUsed/>
    <w:rsid w:val="00BB7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7D5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307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07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8A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873"/>
  </w:style>
  <w:style w:type="paragraph" w:styleId="ab">
    <w:name w:val="footer"/>
    <w:basedOn w:val="a"/>
    <w:link w:val="ac"/>
    <w:uiPriority w:val="99"/>
    <w:unhideWhenUsed/>
    <w:rsid w:val="008A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4873"/>
  </w:style>
  <w:style w:type="character" w:styleId="ad">
    <w:name w:val="Hyperlink"/>
    <w:basedOn w:val="a0"/>
    <w:uiPriority w:val="99"/>
    <w:unhideWhenUsed/>
    <w:rsid w:val="00BB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ia.gosuslugi.ru/login/" TargetMode="External"/><Relationship Id="rId18" Type="http://schemas.openxmlformats.org/officeDocument/2006/relationships/hyperlink" Target="https://openbudget.irkobl.ru/sodeystvie/federalnyy-urov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c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-reply@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nki.ru/news/daytheme/?id=10985509" TargetMode="External"/><Relationship Id="rId10" Type="http://schemas.openxmlformats.org/officeDocument/2006/relationships/hyperlink" Target="https://map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topmoshennik.com/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915</Words>
  <Characters>6191</Characters>
  <Application>Microsoft Office Word</Application>
  <DocSecurity>0</DocSecurity>
  <Lines>128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2023-05-26T01:51:00Z</dcterms:created>
  <dcterms:modified xsi:type="dcterms:W3CDTF">2023-05-26T06:37:00Z</dcterms:modified>
</cp:coreProperties>
</file>