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  <w:r w:rsidRPr="00E4639F">
        <w:rPr>
          <w:rFonts w:eastAsiaTheme="minorEastAsia" w:cs="TimesNewRomanPSMT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D3169B0" wp14:editId="7BB0587B">
            <wp:extent cx="591185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4639F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  <w:r w:rsidRPr="00E4639F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ИРКУТСКАЯ ОБЛАСТЬ</w:t>
      </w:r>
    </w:p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4639F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АДМИНИСТРАЦИЯ МУНИЦИПАЛЬНОГО ОБРАЗОВАНИЯ</w:t>
      </w:r>
    </w:p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4639F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КУЙТУНСКИЙ РАЙОН</w:t>
      </w:r>
    </w:p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</w:p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4639F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 xml:space="preserve">П О С Т А Н О В Л Е Н И Е </w:t>
      </w:r>
      <w:r w:rsidRPr="00E4639F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4639F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 xml:space="preserve"> </w:t>
      </w:r>
    </w:p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</w:pPr>
    </w:p>
    <w:p w:rsidR="00991C8A" w:rsidRPr="008C0311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91C8A" w:rsidRPr="00605829" w:rsidRDefault="00605829" w:rsidP="0099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058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10 февраля </w:t>
      </w:r>
      <w:r w:rsidR="00991C8A" w:rsidRPr="006058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2021 г.                р.п. Куйтун                                               № </w:t>
      </w:r>
      <w:r w:rsidRPr="006058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107-п</w:t>
      </w:r>
    </w:p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</w:pPr>
    </w:p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</w:pPr>
    </w:p>
    <w:p w:rsidR="00991C8A" w:rsidRPr="00E4639F" w:rsidRDefault="00991C8A" w:rsidP="00991C8A">
      <w:pPr>
        <w:tabs>
          <w:tab w:val="left" w:pos="276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Об утверждении Плана </w:t>
      </w:r>
      <w:r w:rsidRPr="00E4639F">
        <w:rPr>
          <w:rFonts w:ascii="Times New Roman" w:eastAsiaTheme="minorEastAsia" w:hAnsi="Times New Roman" w:cs="Times New Roman"/>
          <w:sz w:val="24"/>
          <w:szCs w:val="24"/>
        </w:rPr>
        <w:t>мероприятий («Дорожная карта») по реализации мер, направленных на профилактику социального сиротства на период до 2022 года на территории муниципального образования Куйтунский район</w:t>
      </w:r>
    </w:p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В рамках реализации распоряжения от 25 марта 2020 года № 25 - </w:t>
      </w:r>
      <w:proofErr w:type="spellStart"/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рзп</w:t>
      </w:r>
      <w:proofErr w:type="spellEnd"/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«Об</w:t>
      </w:r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утверждении плана </w:t>
      </w:r>
      <w:r w:rsidRPr="00E4639F">
        <w:rPr>
          <w:rFonts w:ascii="Times New Roman" w:eastAsiaTheme="minorEastAsia" w:hAnsi="Times New Roman" w:cs="Times New Roman"/>
          <w:sz w:val="24"/>
          <w:szCs w:val="24"/>
        </w:rPr>
        <w:t>План мероприятий («Дорожная карта») по реализации мер, направленных на профилактику социального сиротства на период до 2022 года</w:t>
      </w:r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критериев оценки эффективности его исполнения, в</w:t>
      </w:r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соответствии со ст. 15 Федерального закона от 06.10.2003 № 131 – ФЗ «Об общих принципах организации местного самоуправления в Российской Федерации», 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П О С Т А Н О В Л Я Е Т:</w:t>
      </w:r>
    </w:p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91C8A" w:rsidRPr="00E4639F" w:rsidRDefault="00991C8A" w:rsidP="008C0311">
      <w:pPr>
        <w:tabs>
          <w:tab w:val="left" w:pos="2760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1. Утвердить </w:t>
      </w:r>
      <w:r w:rsidRPr="00E4639F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(«Дорожная карта») по реализации мер, направленных на профилактику социального сиротства на период до 2022 года на территории муниципального образования </w:t>
      </w:r>
      <w:proofErr w:type="spellStart"/>
      <w:r w:rsidRPr="00E4639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E4639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(Приложение 1).</w:t>
      </w:r>
    </w:p>
    <w:p w:rsidR="00991C8A" w:rsidRPr="00E4639F" w:rsidRDefault="00991C8A" w:rsidP="00991C8A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39F">
        <w:rPr>
          <w:rFonts w:ascii="Times New Roman" w:eastAsia="Times New Roman" w:hAnsi="Times New Roman" w:cs="Times New Roman"/>
          <w:sz w:val="24"/>
          <w:szCs w:val="24"/>
        </w:rPr>
        <w:t>2. Утвердить Критерии оценки эффективности исполнения Плана мероприятий («Дорожная карта») по реализации мер, направленных на профилактику социального сиротства на период до 2022 года на территории муниципального образования Куйтунский район (Приложение 2).</w:t>
      </w:r>
    </w:p>
    <w:p w:rsidR="00991C8A" w:rsidRPr="00E4639F" w:rsidRDefault="00991C8A" w:rsidP="008C0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3. Организационному отделу управления по правовым вопросам, работе с архивом и кадрами администрации муниципального образования </w:t>
      </w:r>
      <w:proofErr w:type="spellStart"/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Куйтунский</w:t>
      </w:r>
      <w:proofErr w:type="spellEnd"/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район (Рябикова Т.А.):</w:t>
      </w:r>
    </w:p>
    <w:p w:rsidR="00991C8A" w:rsidRPr="00E4639F" w:rsidRDefault="00991C8A" w:rsidP="00991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разместить постановление в сетевом издании «Официальный сайт муниципального образования Куйтунский район» в информационно – телекоммуникационной сети «Интернет» </w:t>
      </w:r>
      <w:proofErr w:type="spellStart"/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куйтунскийрайон.рф</w:t>
      </w:r>
      <w:proofErr w:type="spellEnd"/>
    </w:p>
    <w:p w:rsidR="00991C8A" w:rsidRDefault="00991C8A" w:rsidP="008C0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4. Контроль 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О.Э.   </w:t>
      </w:r>
    </w:p>
    <w:p w:rsidR="00991C8A" w:rsidRPr="00E4639F" w:rsidRDefault="00991C8A" w:rsidP="008C0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5. Настоящее постановление вступает в силу со дня его подписания.</w:t>
      </w:r>
    </w:p>
    <w:p w:rsidR="00991C8A" w:rsidRPr="00E4639F" w:rsidRDefault="00991C8A" w:rsidP="00991C8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4639F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ab/>
        <w:t xml:space="preserve"> </w:t>
      </w:r>
    </w:p>
    <w:p w:rsidR="00991C8A" w:rsidRPr="00E4639F" w:rsidRDefault="00991C8A" w:rsidP="00991C8A">
      <w:pPr>
        <w:tabs>
          <w:tab w:val="left" w:pos="1245"/>
        </w:tabs>
        <w:spacing w:after="0" w:line="240" w:lineRule="auto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4639F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Исполняющий обязанности мэра </w:t>
      </w:r>
    </w:p>
    <w:p w:rsidR="00991C8A" w:rsidRPr="00E4639F" w:rsidRDefault="00991C8A" w:rsidP="00991C8A">
      <w:pPr>
        <w:tabs>
          <w:tab w:val="left" w:pos="1245"/>
        </w:tabs>
        <w:spacing w:after="0" w:line="240" w:lineRule="auto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4639F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муниципального образования </w:t>
      </w:r>
    </w:p>
    <w:p w:rsidR="008C0311" w:rsidRDefault="00991C8A" w:rsidP="00991C8A">
      <w:pPr>
        <w:tabs>
          <w:tab w:val="left" w:pos="1245"/>
        </w:tabs>
        <w:spacing w:after="0" w:line="240" w:lineRule="auto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sectPr w:rsidR="008C03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639F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Куйтунский район                                        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</w:t>
      </w:r>
      <w:r w:rsidRPr="00E4639F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А.А. Непомнящий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8C0311" w:rsidRPr="001A0748" w:rsidRDefault="008C0311" w:rsidP="008C0311">
      <w:pPr>
        <w:tabs>
          <w:tab w:val="left" w:pos="1245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A07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C0311" w:rsidRPr="001A0748" w:rsidRDefault="008C0311" w:rsidP="008C0311">
      <w:pPr>
        <w:tabs>
          <w:tab w:val="left" w:pos="7080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07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C0311" w:rsidRPr="001A0748" w:rsidRDefault="008C0311" w:rsidP="008C0311">
      <w:pPr>
        <w:tabs>
          <w:tab w:val="left" w:pos="7080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07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C0311" w:rsidRPr="001A0748" w:rsidRDefault="008C0311" w:rsidP="008C0311">
      <w:pPr>
        <w:tabs>
          <w:tab w:val="left" w:pos="7080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A07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A07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</w:t>
      </w:r>
    </w:p>
    <w:p w:rsidR="008C0311" w:rsidRPr="001A0748" w:rsidRDefault="008C0311" w:rsidP="008C0311">
      <w:pPr>
        <w:tabs>
          <w:tab w:val="left" w:pos="7080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«10» февраля 2021 года №107 - п</w:t>
      </w:r>
    </w:p>
    <w:p w:rsidR="008C0311" w:rsidRDefault="008C0311" w:rsidP="008C0311">
      <w:pPr>
        <w:jc w:val="center"/>
        <w:rPr>
          <w:rFonts w:ascii="Times New Roman" w:hAnsi="Times New Roman" w:cs="Times New Roman"/>
        </w:rPr>
      </w:pPr>
    </w:p>
    <w:p w:rsidR="008C0311" w:rsidRPr="001A0748" w:rsidRDefault="008C0311" w:rsidP="008C0311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48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8C0311" w:rsidRPr="001A0748" w:rsidRDefault="008C0311" w:rsidP="008C0311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48">
        <w:rPr>
          <w:rFonts w:ascii="Times New Roman" w:hAnsi="Times New Roman" w:cs="Times New Roman"/>
          <w:sz w:val="24"/>
          <w:szCs w:val="24"/>
        </w:rPr>
        <w:t xml:space="preserve">(«Дорожная карта») по реализации мер, направленных на профилактику социального сиротства на период до 2022 года на территории муниципального образования </w:t>
      </w:r>
      <w:proofErr w:type="spellStart"/>
      <w:r w:rsidRPr="001A074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A074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C0311" w:rsidRDefault="008C0311" w:rsidP="008C0311">
      <w:pPr>
        <w:tabs>
          <w:tab w:val="left" w:pos="2760"/>
        </w:tabs>
        <w:jc w:val="center"/>
        <w:rPr>
          <w:rFonts w:ascii="Times New Roman" w:hAnsi="Times New Roman" w:cs="Times New Roman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82"/>
        <w:gridCol w:w="3431"/>
        <w:gridCol w:w="2976"/>
        <w:gridCol w:w="3828"/>
      </w:tblGrid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 №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Ожидаемый результат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8C0311" w:rsidRPr="006A21CC" w:rsidRDefault="008C0311" w:rsidP="00156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Раздел </w:t>
            </w:r>
            <w:r w:rsidRPr="003207A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I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6A21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Информационно аналитические мероприятия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органами и учреждениями системы профилактики безнадзорности и правонарушений несовершеннолетних «Порядка межведомственного взаимодействия субъектов системы профилактики безнадзорности и правонарушений несовершеннолетних по организации индивидуальной  профилактической работы в отношении семей и или несовершеннолетних находящихся в социально опасном положении» утвержденного постановлением комиссии по делам несовершеннолетних и защите их прав Иркутской области от 30 декабря 2015 года № 10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2020 -2022 годов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в муниципальном образовании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Организация эффективной профилактической работы с семьями и несовершеннолетними состоящими на учете в банке данных и о семьях и детях, находящихся в СОП.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семинаров, круглых столов, совещаний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заместителей директоров школ, социальных педагогов, заведующих детских садов, общественных комиссий по делам несовершеннолетних и защите их прав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по вопросам защиты прав и законных интересов несовершеннолетних 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в муниципальном образовании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Повышение эффективности организации деятельности комиссии по делам несовершеннолетних и защите их прав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A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Раздел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</w:t>
            </w:r>
            <w:r w:rsidRPr="0071727E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II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</w:t>
            </w:r>
            <w:r w:rsidRPr="0032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обследований условий жизни </w:t>
            </w:r>
            <w:proofErr w:type="gramStart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 граждан</w:t>
            </w:r>
            <w:proofErr w:type="gramEnd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семей по поступившей информации о жестоком обращении с несовершеннолетними, о нахождении в социально опасном положении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2020 -2022 годов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в муниципальном образовании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Межведомственная группа по противодействию жестокому обращению и насилию в отношении несовершеннолетних, детскому суициду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эффективной помощи семьям с детьми, как мера профилактики семейного неблагополучия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и проведение на территории муниципального образования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межведомственн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профилактических мероприятий (акций</w:t>
            </w: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направленных на профилактику безнадзорности и правонарушений несовершеннолетних (Сохрани ребенку </w:t>
            </w:r>
            <w:proofErr w:type="gramStart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 Каждого</w:t>
            </w:r>
            <w:proofErr w:type="gramEnd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за парту, Алкоголь под контроли и др.)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2020 -2022 годов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в муниципальном </w:t>
            </w: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образовании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Раннее выявление семейного неблагополучия. Организация о осуществление эффективной деятельности по профилактике </w:t>
            </w: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безнадзорности и правонарушений несовершеннолетних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 конкурсах и грантах с целью создания эффективной системы работы по профилактике социального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сиротства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муниципального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</w:t>
            </w: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-2022 годов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системы профилактики безнадзорности и правонарушений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828" w:type="dxa"/>
            <w:shd w:val="clear" w:color="auto" w:fill="auto"/>
          </w:tcPr>
          <w:p w:rsidR="008C0311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 на территории Иркутской области.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сохранению ребенка в кровной (замещающей) семье  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служб телефонов доверия в круглосуточном режиме, в том числе в службах осуществляющих деятельность по оказанию экстренной </w:t>
            </w:r>
            <w:proofErr w:type="gramStart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,</w:t>
            </w:r>
            <w:proofErr w:type="gramEnd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психологической, педагогической, юридической, социальной помощи детям и  семьям, имеющих детей</w:t>
            </w:r>
          </w:p>
        </w:tc>
        <w:tc>
          <w:tcPr>
            <w:tcW w:w="3431" w:type="dxa"/>
            <w:shd w:val="clear" w:color="auto" w:fill="auto"/>
          </w:tcPr>
          <w:p w:rsidR="008C0311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в течение 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2020 -2022 </w:t>
            </w:r>
            <w:proofErr w:type="spellStart"/>
            <w:proofErr w:type="gramStart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  <w:p w:rsidR="008C0311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ОГКУ «Управление социальной защиты населения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района»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ОГБУЗ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районная больница»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предоставлении экстренной медицинской, психологической, педагогической, юридической,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 помощи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и семьям имеющих детей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сопровождения родителей, законных представителей, находящихся в трудной жизненной </w:t>
            </w: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ситуации, в том числе временно поместивших детей в организации для детей-сирот и детей, оставшихся без попечения родителей, в целях предупреждения социального сиротства и оказания помощи по устранению трудной жизненной ситуации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2020 -2022 г.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Межрайонное управление министерства социального развития, опеки и </w:t>
            </w: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попечительства Иркутской области №5 Отдел опеки и попечительства граждан по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Куйтунскому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району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качества социального сопровождения семей, </w:t>
            </w: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трудной жизненной ситуации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ресурсов общественных организаций (советы матерей, отцов и т.п.) по развитию системы наставничества над семьями, находящимися в социально опасном положении, а также их популяризация среди населения.</w:t>
            </w:r>
          </w:p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2020 -2022 г.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в муниципальном образовании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ребенка в кровной семье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мероприятий по развитию системы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и социальной адаптации детей-сирот и детей, </w:t>
            </w:r>
            <w:proofErr w:type="gramStart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оставшихся  без</w:t>
            </w:r>
            <w:proofErr w:type="gramEnd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2020 -2022 г.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Межрайонное управление министерства социального развития, опеки и попечительства Иркутской области №5 Отдел опеки и попечительства граждан по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Куйтунскому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району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ОГКУ СО «Центр помощи детям, оставшимся без попечения родителей,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района»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совершеннолетних граждан из замещающих </w:t>
            </w:r>
            <w:proofErr w:type="gramStart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выпускников организаций для детей-сирот и детей, оставшихся без попечения родителей, и лиц из их числа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популяризация деятельности добровольческих (волонтерских) активов среди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организациях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 рамках реализации проекта «Да!», слета добровольцев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2020 -2022 г.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несовершеннолетних и молодежи, в том числе с девиантным поведением, в социально значимую деятельность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и содействие развитию клубов молодых семей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2020 -2022 г.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Отдел спорта, молодежной политики и туризма администрации муниципального образования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благополучных семей 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движения, формирование социальной активности детей и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2020 -2022 г.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Отдел спорта, молодежной политики и туризма администрации муниципального образования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несовершеннолетних и молодежи, в том числе с девиантным поведением, в социально значимую деятельность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профилактику употребления психоактивных веществ в образовательных </w:t>
            </w:r>
            <w:proofErr w:type="gramStart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организациях 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Куйтунского</w:t>
            </w:r>
            <w:proofErr w:type="spellEnd"/>
            <w:proofErr w:type="gramEnd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2020 -2022 г.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ОП (дислокация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р.п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Куйтун) МО МВД «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эффективной помощи как меры профилактики семейного неблагополучия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материалов, производной информации о детях, оставшихся без попечения родителей (подростках, инвалидах, сиблингах) и рекламы по пропаганде семейных форм устройства в СМИ:</w:t>
            </w:r>
          </w:p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издания;</w:t>
            </w:r>
          </w:p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3431" w:type="dxa"/>
            <w:shd w:val="clear" w:color="auto" w:fill="auto"/>
          </w:tcPr>
          <w:p w:rsidR="008C0311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2020 -2022 г.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Межрайонное управление министерства социального развития, опеки и попечительства Иркутской области №5 Отдел опеки и попечительства граждан по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Куйтунскому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району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числа детей-сирот и детей, оставшихся без попечения родителей, находящихся в организациях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профориентационное работы с несовершеннолетними гражданами в возрасте от 14 до 18 лет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2020 -2022 г.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ОГКУ «Центр занятости населения по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Куйтунскому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трудовой занятости у несовершеннолетних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оказанию несовершеннолетним гражданам в возрасте от 14 до 18 лет, их родителям (законным представителям) содействия в трудоустройстве, информационной поддержке в поиске работы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2020 -2022 г.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ОГКУ «Центр занятости населения по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Куйтунскому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трудовой занятости у несовершеннолетних.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трудоустроенных граждан, воспитывающих несовершеннолетних детей.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082" w:type="dxa"/>
            <w:shd w:val="clear" w:color="auto" w:fill="auto"/>
          </w:tcPr>
          <w:p w:rsidR="008C0311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реализации проекта «Как дома» в домах ребёнка.</w:t>
            </w:r>
          </w:p>
          <w:p w:rsidR="008C0311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социальной и юридической помощи, временно поместившим детей в дом ребенка. </w:t>
            </w:r>
          </w:p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2020 -2022 г.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ОГКУ СО «Центр помощи детям, оставшимся без попечения родителей,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района»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детей, гармоничное нервно – психическое и физическое развитие семей. Решение вопросов жизнеустройства ребенка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социальной помощи семьям с детьми на основании социального контракта, как эффективного инструмента, усиливающего помощь семье в выходе на уровень обеспечения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2020 -2022 г.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ОГКУ «Управления социальной защиты населения по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Куйтунскому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ребенка в кровной семье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бесплатной юридической помощи,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имеющим детей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</w:t>
            </w:r>
          </w:p>
        </w:tc>
        <w:tc>
          <w:tcPr>
            <w:tcW w:w="3431" w:type="dxa"/>
            <w:shd w:val="clear" w:color="auto" w:fill="auto"/>
          </w:tcPr>
          <w:p w:rsidR="008C0311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</w:t>
            </w: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мэра по социальным вопросам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</w:t>
            </w: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оказание юридической помощи семьям, защита прав, свобод и законных интересов граждан 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082" w:type="dxa"/>
            <w:shd w:val="clear" w:color="auto" w:fill="auto"/>
          </w:tcPr>
          <w:p w:rsidR="008C0311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бесплатной юридической помощи в соответствии с Федеральным законом  от 21.11.2011 № 324 – ФЗ «О бесплатной юридической помощи в Российской Федерации», Законом Иркутской области от 06.11.2011 № 105 «</w:t>
            </w:r>
            <w:r w:rsidRPr="00EA53D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 обеспечении оказания юридической помощи в Иркутской области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31" w:type="dxa"/>
            <w:shd w:val="clear" w:color="auto" w:fill="auto"/>
          </w:tcPr>
          <w:p w:rsidR="008C0311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</w:t>
            </w: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8C0311" w:rsidRPr="00EA53D3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Областное государственное казенное учреждение «Государственное юридическое бюро по Иркутской области» (</w:t>
            </w:r>
            <w:proofErr w:type="spellStart"/>
            <w:r w:rsidRPr="00EA53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Госюрбюро</w:t>
            </w:r>
            <w:proofErr w:type="spellEnd"/>
            <w:r w:rsidRPr="00EA53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Иркутской области)</w:t>
            </w:r>
          </w:p>
          <w:p w:rsidR="008C0311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мэра по социальным вопросам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</w:t>
            </w:r>
          </w:p>
        </w:tc>
        <w:tc>
          <w:tcPr>
            <w:tcW w:w="3828" w:type="dxa"/>
            <w:shd w:val="clear" w:color="auto" w:fill="auto"/>
          </w:tcPr>
          <w:p w:rsidR="008C0311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оказание юридической помощи семьям, защита прав, свобод и законных интересов граждан 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жизнеустройство детей-сирот и детей, оставшихся без попечения родителей, в семьи граждан и формирование положительного имиджа приемной семьи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2020 -2022 г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Межрайонное управление министерства социального развития, опеки и попечительства Иркутской области №5 Отдел опеки и попечительства граждан по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Куйтунскому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району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ОГКУ СО «Центр помощи детям, оставшимся без </w:t>
            </w: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попечения родителей,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района»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числа детей-сирот и детей, оставшихся без попечения родителей, находящихся в организациях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направления для прохождения обучения в Школах приемных родителей близких родственников детей, действующих усыновителей, опекунов, попечителей, а также проживающих вместе с ними членов семей (по согласованию), ранее не проходивших специализированной подготовки в Школе приемных родителей, обратившихся в органы опеки и попечительства с целью принять в семью ребенка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поступления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течение 2020 - </w:t>
            </w:r>
            <w:proofErr w:type="gramStart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 гг.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Межрайонное управление министерства социального развития, опеки и попечительства Иркутской области №5 Отдел опеки и попечительства граждан по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Куйтунскому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району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числа детей-сирот и детей, оставшихся без попечения родителей, находящихся в организациях</w:t>
            </w:r>
          </w:p>
        </w:tc>
      </w:tr>
      <w:tr w:rsidR="008C0311" w:rsidRPr="006A21CC" w:rsidTr="001563A4">
        <w:trPr>
          <w:trHeight w:val="136"/>
        </w:trPr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горячей линии для консультирования граждан по вопросам устройства детей-сирот и детей, оставшихся без попечения родителей, юридическим аспектам усыновления, опеки и попечительства, а также мерам социальной поддержки семей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2020- </w:t>
            </w:r>
            <w:proofErr w:type="gramStart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 гг.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Межрайонное управление министерства социального развития, опеки и попечительства Иркутской области №5 Отдел опеки и попечительства граждан по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Куйтунскому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району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потенциальных кандидатов, выразивших желание принять в свои семьи на воспитание детей-сирот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онлайн-лекциях (вебинарах) замещающих родителей (опекунов, попечителей, приемных родителей)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в течение 2020- </w:t>
            </w:r>
            <w:proofErr w:type="gramStart"/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 гг.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Межрайонное управление министерства социального развития, опеки и попечительства Иркутской области №5 Отдел опеки и </w:t>
            </w: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попечительства граждан по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Куйтунскому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району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Гармонизация детско-родительских отношений. Содействие замещающим родителям в реализации воспитательного процесса в отношении детей.</w:t>
            </w:r>
          </w:p>
        </w:tc>
      </w:tr>
      <w:tr w:rsidR="008C0311" w:rsidRPr="006A21CC" w:rsidTr="001563A4">
        <w:trPr>
          <w:trHeight w:val="5306"/>
        </w:trPr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областных мероприятиях по поддержке семей, формированию позитивного отношения и укрепления института семьи (Международный день защиты детей, Международный день семьи, Конкурсы «Почетная семья», Семейная усадьба» «Премия Губернатора», «Конкурс любительских видеофильмов», при поведении выставки «Мир семьи. Страна детства)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2020-2022 </w:t>
            </w:r>
            <w:proofErr w:type="spellStart"/>
            <w:proofErr w:type="gramStart"/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proofErr w:type="gramEnd"/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Межрайонное управление министерства социального развития, опеки и попечительства Иркутской области №5 Отдел опеки и попечительства граждан по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Куйтунскому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району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ОГКУ «Управление социальной защиты населения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района»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позиций института семьи в Иркутской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на основе развития связей поколений, популяризации традиционных семейных ценностей и формирование позитивного отношения к институту семьи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конкурсов «Лучшая программа по профилактике правонарушений и преступлений несовершеннолетних» среди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проведении конкурса программ среди сельских поселений на лучшую организацию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профилактике безнадзорности и правонарушений среди несовершеннолетних 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2021 года 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в муниципальном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4082" w:type="dxa"/>
            <w:shd w:val="clear" w:color="auto" w:fill="auto"/>
          </w:tcPr>
          <w:p w:rsidR="008C0311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порядка межведомственного взаимодействия по ранней профилактике детского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  неблагополучия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431" w:type="dxa"/>
            <w:shd w:val="clear" w:color="auto" w:fill="auto"/>
          </w:tcPr>
          <w:p w:rsidR="008C0311" w:rsidRDefault="008C0311" w:rsidP="0015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6A21CC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proofErr w:type="spellStart"/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в муниципальном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позиций института семьи в Иркутской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на основе развития связей поколений, популяризации традиционных семейных ценностей и формирование позитивного отношения к институту семьи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Развитие служб примирения (</w:t>
            </w:r>
            <w:proofErr w:type="gramStart"/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медиации)  для</w:t>
            </w:r>
            <w:proofErr w:type="gramEnd"/>
            <w:r w:rsidRPr="006A21C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несовершеннолетними, семьями и детьми.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2020-2022 </w:t>
            </w:r>
            <w:proofErr w:type="spellStart"/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Создание восстановительного подхода к организации работы с детьми и семьями в службах Примирения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медико-социальной помощи беременным женщинам, оказавшимся в трудной жизненной ситуации. Проведение работы по профилактике отказов от новорожденных. Профилактическая работа среди девушек от 15-18 лет и от 10 до 14 лет по профилактике нежелательной беременности.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Pr="006A21CC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proofErr w:type="spellStart"/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ОГБУЗ «</w:t>
            </w:r>
            <w:proofErr w:type="spellStart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Куйтунская</w:t>
            </w:r>
            <w:proofErr w:type="spellEnd"/>
            <w:r w:rsidRPr="006A21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районная больница»</w:t>
            </w:r>
          </w:p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Снижение числа абортов, профилактика отказов от новорожденных, сохранение семейных ценностей и брака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4082" w:type="dxa"/>
            <w:shd w:val="clear" w:color="auto" w:fill="auto"/>
          </w:tcPr>
          <w:p w:rsidR="008C0311" w:rsidRPr="006A21CC" w:rsidRDefault="008C0311" w:rsidP="0015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«Междисциплинарных бригад» для оказания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инвалидов с ограниченными возможностями здоровья, по месту их проживания 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2020-2022 </w:t>
            </w:r>
            <w:proofErr w:type="spellStart"/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8C0311" w:rsidRPr="006A21CC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ОГБУ СО «Комплексный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семьям, воспитывающим детей инвалидов и детей с ограниченными возможностями здоровья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проживания в отдаленных территориях </w:t>
            </w:r>
          </w:p>
        </w:tc>
      </w:tr>
      <w:tr w:rsidR="008C0311" w:rsidRPr="006A21CC" w:rsidTr="001563A4">
        <w:tc>
          <w:tcPr>
            <w:tcW w:w="710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2.29</w:t>
            </w:r>
          </w:p>
        </w:tc>
        <w:tc>
          <w:tcPr>
            <w:tcW w:w="4082" w:type="dxa"/>
            <w:shd w:val="clear" w:color="auto" w:fill="auto"/>
          </w:tcPr>
          <w:p w:rsidR="008C0311" w:rsidRDefault="008C0311" w:rsidP="0015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службы «Родительской приемной» для родителей, имеющих детей инвалидов на базе ОГБУ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3431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C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2020-2022 </w:t>
            </w:r>
            <w:proofErr w:type="spellStart"/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A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8C0311" w:rsidRDefault="008C0311" w:rsidP="001563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ОГБУ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8C0311" w:rsidRPr="006A21CC" w:rsidRDefault="008C0311" w:rsidP="0015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обращения родителей за информационной и методической помощью к специалистам, неформального общения, обмена опытом, обучения посредством организации групповых и индивидуальных занятий для детей и родителей</w:t>
            </w:r>
          </w:p>
        </w:tc>
      </w:tr>
    </w:tbl>
    <w:p w:rsidR="008C0311" w:rsidRDefault="008C0311" w:rsidP="008C0311">
      <w:pPr>
        <w:tabs>
          <w:tab w:val="left" w:pos="1245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C0311" w:rsidSect="008C031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C0311" w:rsidRPr="0052545E" w:rsidRDefault="008C0311" w:rsidP="008C0311">
      <w:pPr>
        <w:tabs>
          <w:tab w:val="left" w:pos="1245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2545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C0311" w:rsidRPr="0052545E" w:rsidRDefault="008C0311" w:rsidP="008C0311">
      <w:pPr>
        <w:tabs>
          <w:tab w:val="left" w:pos="7080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4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C0311" w:rsidRPr="0052545E" w:rsidRDefault="008C0311" w:rsidP="008C0311">
      <w:pPr>
        <w:tabs>
          <w:tab w:val="left" w:pos="7080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4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C0311" w:rsidRPr="0052545E" w:rsidRDefault="008C0311" w:rsidP="008C0311">
      <w:pPr>
        <w:tabs>
          <w:tab w:val="left" w:pos="7080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5254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5254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</w:t>
      </w:r>
    </w:p>
    <w:p w:rsidR="008C0311" w:rsidRPr="0052545E" w:rsidRDefault="008C0311" w:rsidP="008C0311">
      <w:pPr>
        <w:tabs>
          <w:tab w:val="left" w:pos="7080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«10» февраля 2021 года № 107 – п </w:t>
      </w:r>
    </w:p>
    <w:p w:rsidR="008C0311" w:rsidRPr="0052545E" w:rsidRDefault="008C0311" w:rsidP="008C031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0311" w:rsidRPr="0052545E" w:rsidRDefault="008C0311" w:rsidP="008C0311">
      <w:pPr>
        <w:tabs>
          <w:tab w:val="left" w:pos="2100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2545E">
        <w:rPr>
          <w:rFonts w:ascii="Times New Roman" w:eastAsiaTheme="minorEastAsia" w:hAnsi="Times New Roman" w:cs="Times New Roman"/>
          <w:sz w:val="24"/>
          <w:szCs w:val="24"/>
        </w:rPr>
        <w:t xml:space="preserve">Критерии оценки эффективности исполнения Плана мероприятий («Дорожная карта») по реализации мер, направленных на профилактику социального сиротства на период до 2022 года на территории муниципального образования </w:t>
      </w:r>
      <w:proofErr w:type="spellStart"/>
      <w:r w:rsidRPr="0052545E">
        <w:rPr>
          <w:rFonts w:ascii="Times New Roman" w:eastAsiaTheme="minorEastAsia" w:hAnsi="Times New Roman" w:cs="Times New Roman"/>
          <w:sz w:val="24"/>
          <w:szCs w:val="24"/>
        </w:rPr>
        <w:t>Куйтунский</w:t>
      </w:r>
      <w:proofErr w:type="spellEnd"/>
      <w:r w:rsidRPr="0052545E">
        <w:rPr>
          <w:rFonts w:ascii="Times New Roman" w:eastAsiaTheme="minorEastAsia" w:hAnsi="Times New Roman" w:cs="Times New Roman"/>
          <w:sz w:val="24"/>
          <w:szCs w:val="24"/>
        </w:rPr>
        <w:t xml:space="preserve"> район</w:t>
      </w:r>
    </w:p>
    <w:tbl>
      <w:tblPr>
        <w:tblStyle w:val="1"/>
        <w:tblpPr w:leftFromText="180" w:rightFromText="180" w:vertAnchor="text" w:horzAnchor="margin" w:tblpXSpec="center" w:tblpY="256"/>
        <w:tblW w:w="0" w:type="auto"/>
        <w:tblLook w:val="04A0" w:firstRow="1" w:lastRow="0" w:firstColumn="1" w:lastColumn="0" w:noHBand="0" w:noVBand="1"/>
      </w:tblPr>
      <w:tblGrid>
        <w:gridCol w:w="665"/>
        <w:gridCol w:w="4993"/>
        <w:gridCol w:w="2068"/>
        <w:gridCol w:w="1619"/>
      </w:tblGrid>
      <w:tr w:rsidR="008C0311" w:rsidRPr="0052545E" w:rsidTr="001563A4">
        <w:tc>
          <w:tcPr>
            <w:tcW w:w="675" w:type="dxa"/>
            <w:vMerge w:val="restart"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86" w:type="dxa"/>
            <w:gridSpan w:val="2"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</w:tr>
      <w:tr w:rsidR="008C0311" w:rsidRPr="0052545E" w:rsidTr="001563A4">
        <w:tc>
          <w:tcPr>
            <w:tcW w:w="675" w:type="dxa"/>
            <w:vMerge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9" w:type="dxa"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C0311" w:rsidRPr="0052545E" w:rsidTr="001563A4">
        <w:tc>
          <w:tcPr>
            <w:tcW w:w="675" w:type="dxa"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C0311" w:rsidRPr="0052545E" w:rsidRDefault="008C0311" w:rsidP="001563A4">
            <w:pPr>
              <w:tabs>
                <w:tab w:val="left" w:pos="2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 xml:space="preserve">Удельный вес детей – сирот и детей, оставшихся без попечения родителей, в общей численности детей в возрасте от 0 до 17 лет </w:t>
            </w:r>
          </w:p>
        </w:tc>
        <w:tc>
          <w:tcPr>
            <w:tcW w:w="2127" w:type="dxa"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11" w:rsidRPr="0052545E" w:rsidTr="001563A4">
        <w:tc>
          <w:tcPr>
            <w:tcW w:w="675" w:type="dxa"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C0311" w:rsidRPr="0052545E" w:rsidRDefault="008C0311" w:rsidP="001563A4">
            <w:pPr>
              <w:tabs>
                <w:tab w:val="left" w:pos="2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 xml:space="preserve">Удельный вес детей – сирот и детей, оставшихся без попечения родителей, переданных на воспитание в семье, в общей численности детей – сирот и детей, оставшихся без попечения родителей </w:t>
            </w:r>
          </w:p>
        </w:tc>
        <w:tc>
          <w:tcPr>
            <w:tcW w:w="2127" w:type="dxa"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11" w:rsidRPr="0052545E" w:rsidTr="001563A4">
        <w:tc>
          <w:tcPr>
            <w:tcW w:w="675" w:type="dxa"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C0311" w:rsidRPr="0052545E" w:rsidRDefault="008C0311" w:rsidP="001563A4">
            <w:pPr>
              <w:tabs>
                <w:tab w:val="left" w:pos="2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5E">
              <w:rPr>
                <w:rFonts w:ascii="Times New Roman" w:hAnsi="Times New Roman"/>
                <w:sz w:val="24"/>
                <w:szCs w:val="24"/>
              </w:rPr>
              <w:t xml:space="preserve">Доля семей, снятых с учета в банке данных Иркутской области о семьях и несовершеннолетних, находящихся в социально опасном положении, по причине улучшения ситуации, от общего количества семей, снятых с учета </w:t>
            </w:r>
          </w:p>
        </w:tc>
        <w:tc>
          <w:tcPr>
            <w:tcW w:w="2127" w:type="dxa"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0311" w:rsidRPr="0052545E" w:rsidRDefault="008C0311" w:rsidP="001563A4">
            <w:pPr>
              <w:tabs>
                <w:tab w:val="left" w:pos="2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5A6" w:rsidRDefault="008C0311"/>
    <w:sectPr w:rsidR="001B45A6" w:rsidSect="008C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AA"/>
    <w:rsid w:val="001A0B81"/>
    <w:rsid w:val="00605829"/>
    <w:rsid w:val="0066339F"/>
    <w:rsid w:val="008C0311"/>
    <w:rsid w:val="00991C8A"/>
    <w:rsid w:val="00A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70A3"/>
  <w15:chartTrackingRefBased/>
  <w15:docId w15:val="{F564B030-6C0D-4B6C-9DD4-AADF4239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C8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8C031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8C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5</cp:revision>
  <cp:lastPrinted>2021-02-10T07:16:00Z</cp:lastPrinted>
  <dcterms:created xsi:type="dcterms:W3CDTF">2021-02-10T07:14:00Z</dcterms:created>
  <dcterms:modified xsi:type="dcterms:W3CDTF">2021-02-11T04:23:00Z</dcterms:modified>
</cp:coreProperties>
</file>