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733DD7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Панагинского</w:t>
      </w:r>
      <w:proofErr w:type="spellEnd"/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="00733DD7">
        <w:rPr>
          <w:rFonts w:ascii="Times New Roman" w:hAnsi="Times New Roman" w:cs="Times New Roman"/>
          <w:b/>
          <w:color w:val="auto"/>
          <w:sz w:val="24"/>
          <w:szCs w:val="24"/>
        </w:rPr>
        <w:t>Панагинского</w:t>
      </w:r>
      <w:proofErr w:type="spellEnd"/>
      <w:r w:rsidR="00733D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733DD7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AB1B23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1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proofErr w:type="gramEnd"/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142713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733DD7" w:rsidRPr="00E547CE" w:rsidRDefault="00733DD7" w:rsidP="00733DD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33DD7" w:rsidRPr="00E547CE" w:rsidRDefault="00733DD7" w:rsidP="00733DD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D7" w:rsidRPr="00B415E1" w:rsidRDefault="00733DD7" w:rsidP="00733DD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D7" w:rsidRPr="00E547CE" w:rsidRDefault="00733DD7" w:rsidP="0073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33DD7" w:rsidRPr="00E547CE" w:rsidRDefault="00733DD7" w:rsidP="00733DD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733DD7" w:rsidP="00733DD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33DD7" w:rsidRPr="00E547CE" w:rsidRDefault="00733DD7" w:rsidP="00733DD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733DD7" w:rsidRPr="00E547CE" w:rsidRDefault="00733DD7" w:rsidP="00733DD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D7" w:rsidRPr="00E547CE" w:rsidRDefault="00733DD7" w:rsidP="00733DD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D7" w:rsidRPr="00E547CE" w:rsidRDefault="00733DD7" w:rsidP="0073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33DD7" w:rsidRPr="00E547CE" w:rsidRDefault="00733DD7" w:rsidP="00733DD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Pr="00286BD6" w:rsidRDefault="00733DD7" w:rsidP="0073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proofErr w:type="gram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4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5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5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медицинские учреждения и прочие объекты,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</w:t>
            </w:r>
            <w:proofErr w:type="gramEnd"/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размещения одной или нескольких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proofErr w:type="gramEnd"/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7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proofErr w:type="gramEnd"/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золоотвалов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9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proofErr w:type="gramEnd"/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Pr="00490E4B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6.3 </w:t>
      </w:r>
      <w:bookmarkEnd w:id="10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proofErr w:type="gramEnd"/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2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3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3"/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4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4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5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сельскохозяйственных культур</w:t>
            </w:r>
            <w:bookmarkEnd w:id="16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Осуществление хозяйственной деятельности на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</w:t>
            </w:r>
            <w:bookmarkEnd w:id="17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18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19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Птицеводство</w:t>
            </w:r>
            <w:bookmarkEnd w:id="2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2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1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1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и иных сельскохозяйственных </w:t>
            </w: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  <w:proofErr w:type="gramEnd"/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3461B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Хранение и переработка </w:t>
            </w:r>
            <w:proofErr w:type="gramStart"/>
            <w:r w:rsidRPr="0033461B">
              <w:rPr>
                <w:rFonts w:ascii="Times New Roman" w:hAnsi="Times New Roman" w:cs="Times New Roman"/>
              </w:rPr>
              <w:t>сельскохозяйственной</w:t>
            </w:r>
            <w:proofErr w:type="gramEnd"/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proofErr w:type="gramEnd"/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2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260B08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2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3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260B08">
        <w:rPr>
          <w:rFonts w:ascii="Times New Roman" w:hAnsi="Times New Roman" w:cs="Times New Roman"/>
          <w:b/>
          <w:i/>
          <w:color w:val="auto"/>
        </w:rPr>
        <w:t>8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3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4" w:name="_Toc517939388"/>
      <w:r w:rsidRPr="00D964DF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="00260B08">
        <w:rPr>
          <w:rFonts w:ascii="Times New Roman" w:hAnsi="Times New Roman" w:cs="Times New Roman"/>
          <w:b/>
          <w:i/>
          <w:color w:val="auto"/>
        </w:rPr>
        <w:t>8</w:t>
      </w:r>
      <w:r w:rsidRPr="00D964DF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4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60B08" w:rsidRPr="007453F7" w:rsidRDefault="00260B08" w:rsidP="00260B0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517941445"/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35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2) охранные зоны.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B4D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08" w:rsidRPr="007453F7" w:rsidRDefault="00260B08" w:rsidP="00260B0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6" w:name="_Toc517941446"/>
      <w:r>
        <w:rPr>
          <w:rFonts w:ascii="Times New Roman" w:hAnsi="Times New Roman" w:cs="Times New Roman"/>
          <w:b/>
          <w:i/>
          <w:color w:val="auto"/>
        </w:rPr>
        <w:t>20</w:t>
      </w:r>
      <w:r w:rsidRPr="007453F7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36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 xml:space="preserve"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</w:t>
      </w:r>
      <w:r w:rsidRPr="00467B4D">
        <w:rPr>
          <w:rFonts w:ascii="Times New Roman" w:hAnsi="Times New Roman" w:cs="Times New Roman"/>
          <w:sz w:val="24"/>
          <w:szCs w:val="24"/>
        </w:rPr>
        <w:lastRenderedPageBreak/>
        <w:t>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>: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467B4D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467B4D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260B08" w:rsidRPr="00467B4D" w:rsidRDefault="00260B08" w:rsidP="00260B08">
      <w:pPr>
        <w:widowControl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467B4D">
        <w:rPr>
          <w:rFonts w:ascii="Times New Roman" w:hAnsi="Times New Roman" w:cs="Times New Roman"/>
          <w:sz w:val="24"/>
          <w:szCs w:val="24"/>
        </w:rPr>
        <w:t>з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467B4D">
        <w:rPr>
          <w:rFonts w:ascii="Times New Roman" w:hAnsi="Times New Roman" w:cs="Times New Roman"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467B4D">
        <w:rPr>
          <w:rFonts w:ascii="Times New Roman" w:hAnsi="Times New Roman" w:cs="Times New Roman"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467B4D">
        <w:rPr>
          <w:rFonts w:ascii="Times New Roman" w:hAnsi="Times New Roman" w:cs="Times New Roman"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467B4D">
        <w:rPr>
          <w:rFonts w:ascii="Times New Roman" w:hAnsi="Times New Roman" w:cs="Times New Roman"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260B08" w:rsidRPr="00FC6903" w:rsidRDefault="00260B08" w:rsidP="00260B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260B08" w:rsidRDefault="00260B08" w:rsidP="00260B08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20.1.1. </w:t>
      </w:r>
    </w:p>
    <w:p w:rsidR="00260B08" w:rsidRDefault="00260B08" w:rsidP="00260B08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60B08" w:rsidRPr="0027329F" w:rsidRDefault="00260B08" w:rsidP="00260B08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37" w:name="_Toc497224462"/>
      <w:bookmarkStart w:id="38" w:name="_Toc517941447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37"/>
      <w:bookmarkEnd w:id="3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260B08" w:rsidTr="00C63E87">
        <w:tc>
          <w:tcPr>
            <w:tcW w:w="4815" w:type="dxa"/>
          </w:tcPr>
          <w:p w:rsidR="00260B08" w:rsidRPr="00F77F10" w:rsidRDefault="00260B08" w:rsidP="00C63E87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260B08" w:rsidRPr="00F77F10" w:rsidRDefault="00260B08" w:rsidP="00C63E87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260B08" w:rsidTr="00C63E87">
        <w:tc>
          <w:tcPr>
            <w:tcW w:w="4815" w:type="dxa"/>
          </w:tcPr>
          <w:p w:rsidR="00260B08" w:rsidRPr="00F80F38" w:rsidRDefault="00260B08" w:rsidP="00C63E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260B08" w:rsidRPr="00F80F38" w:rsidRDefault="00260B08" w:rsidP="00C63E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60B08" w:rsidRPr="000C3CDD" w:rsidRDefault="00260B08" w:rsidP="00C63E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260B08" w:rsidTr="00C63E87">
        <w:tc>
          <w:tcPr>
            <w:tcW w:w="4815" w:type="dxa"/>
          </w:tcPr>
          <w:p w:rsidR="00260B08" w:rsidRPr="00FC6903" w:rsidRDefault="00260B08" w:rsidP="00C63E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260B08" w:rsidRPr="00F77F10" w:rsidRDefault="00260B08" w:rsidP="00C63E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08" w:rsidRPr="007453F7" w:rsidRDefault="00260B08" w:rsidP="00260B0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9" w:name="_Toc517941448"/>
      <w:r>
        <w:rPr>
          <w:rFonts w:ascii="Times New Roman" w:hAnsi="Times New Roman" w:cs="Times New Roman"/>
          <w:b/>
          <w:i/>
          <w:color w:val="auto"/>
        </w:rPr>
        <w:t>20</w:t>
      </w:r>
      <w:r w:rsidRPr="007453F7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39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Панагинского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lastRenderedPageBreak/>
        <w:t>Ограничения на территории II пояса санитарной охраны водозаборов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260B08" w:rsidRDefault="00260B08" w:rsidP="00260B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lastRenderedPageBreak/>
        <w:t>Охранные зоны линий связи и линий радиофикации регламентируются «Правилами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грани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proofErr w:type="gram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260B08" w:rsidRDefault="00260B08" w:rsidP="00260B08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60B08" w:rsidRPr="007453F7" w:rsidRDefault="00260B08" w:rsidP="00260B08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0" w:name="_Toc517941449"/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7453F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0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0B08" w:rsidRPr="007453F7" w:rsidRDefault="00260B08" w:rsidP="00260B08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1" w:name="_Toc517941450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7453F7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41"/>
    </w:p>
    <w:p w:rsidR="00260B08" w:rsidRPr="00467B4D" w:rsidRDefault="00260B08" w:rsidP="00260B08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46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46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467B4D">
        <w:rPr>
          <w:rFonts w:ascii="Times New Roman" w:hAnsi="Times New Roman" w:cs="Times New Roman"/>
          <w:sz w:val="24"/>
          <w:szCs w:val="24"/>
        </w:rPr>
        <w:t>-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467B4D">
        <w:rPr>
          <w:rFonts w:ascii="Times New Roman" w:hAnsi="Times New Roman" w:cs="Times New Roman"/>
          <w:sz w:val="24"/>
          <w:szCs w:val="24"/>
        </w:rPr>
        <w:t>-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260B08" w:rsidRPr="007453F7" w:rsidRDefault="00260B08" w:rsidP="00260B08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2" w:name="_Toc517941451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7453F7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42"/>
    </w:p>
    <w:p w:rsidR="00260B08" w:rsidRDefault="00260B08" w:rsidP="00260B08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467B4D">
        <w:rPr>
          <w:rFonts w:ascii="Times New Roman" w:hAnsi="Times New Roman" w:cs="Times New Roman"/>
          <w:sz w:val="24"/>
          <w:szCs w:val="24"/>
        </w:rPr>
        <w:t>-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467B4D">
        <w:rPr>
          <w:rFonts w:ascii="Times New Roman" w:hAnsi="Times New Roman" w:cs="Times New Roman"/>
          <w:sz w:val="24"/>
          <w:szCs w:val="24"/>
        </w:rPr>
        <w:t>-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260B08" w:rsidRDefault="00260B08" w:rsidP="00260B08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60B08" w:rsidRPr="007453F7" w:rsidRDefault="00260B08" w:rsidP="00260B08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3" w:name="_Toc473542332"/>
      <w:bookmarkStart w:id="44" w:name="_Toc517941452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E24158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43"/>
      <w:bookmarkEnd w:id="44"/>
    </w:p>
    <w:p w:rsidR="00260B08" w:rsidRDefault="00260B08" w:rsidP="00260B08">
      <w:pPr>
        <w:autoSpaceDE w:val="0"/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000E18">
        <w:rPr>
          <w:rFonts w:ascii="Times New Roman" w:hAnsi="Times New Roman" w:cs="Times New Roman"/>
          <w:sz w:val="24"/>
          <w:szCs w:val="24"/>
        </w:rPr>
        <w:t>191-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260B08" w:rsidRDefault="00260B08" w:rsidP="00260B08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60B08" w:rsidRDefault="00260B08" w:rsidP="00260B08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5" w:name="_Toc517941453"/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7453F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5"/>
    </w:p>
    <w:p w:rsidR="00260B08" w:rsidRPr="00E50322" w:rsidRDefault="00260B08" w:rsidP="00260B08"/>
    <w:p w:rsidR="00260B08" w:rsidRPr="00AB100C" w:rsidRDefault="00260B08" w:rsidP="00260B08">
      <w:pPr>
        <w:pStyle w:val="3"/>
        <w:ind w:right="-2"/>
        <w:rPr>
          <w:rFonts w:ascii="Times New Roman" w:hAnsi="Times New Roman" w:cs="Times New Roman"/>
          <w:b/>
          <w:i/>
          <w:color w:val="auto"/>
        </w:rPr>
      </w:pPr>
      <w:bookmarkStart w:id="46" w:name="_Toc473730464"/>
      <w:bookmarkStart w:id="47" w:name="_Toc517941454"/>
      <w:r>
        <w:rPr>
          <w:rFonts w:ascii="Times New Roman" w:hAnsi="Times New Roman" w:cs="Times New Roman"/>
          <w:b/>
          <w:i/>
          <w:color w:val="auto"/>
        </w:rPr>
        <w:t>22</w:t>
      </w:r>
      <w:r w:rsidRPr="003B3486">
        <w:rPr>
          <w:rFonts w:ascii="Times New Roman" w:hAnsi="Times New Roman" w:cs="Times New Roman"/>
          <w:b/>
          <w:i/>
          <w:color w:val="auto"/>
        </w:rPr>
        <w:t>.1 Зона объектов культурного наследия</w:t>
      </w:r>
      <w:bookmarkEnd w:id="46"/>
      <w:bookmarkEnd w:id="47"/>
    </w:p>
    <w:p w:rsidR="00260B08" w:rsidRPr="00E50322" w:rsidRDefault="00260B08" w:rsidP="00260B0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Панагинского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археологического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lastRenderedPageBreak/>
        <w:t>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260B08" w:rsidRPr="00146990" w:rsidRDefault="00260B08" w:rsidP="00260B0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260B08" w:rsidRPr="00146990" w:rsidRDefault="00260B08" w:rsidP="00260B0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146990">
        <w:rPr>
          <w:rFonts w:ascii="Times New Roman" w:hAnsi="Times New Roman" w:cs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</w:t>
      </w:r>
      <w:proofErr w:type="gram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неблагоприятного воздействия окружающей среды и от иных негативных воздействий, также законом установлен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260B08" w:rsidRPr="00146990" w:rsidRDefault="00260B08" w:rsidP="00260B0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проведение землеустроительных, земляных, строительны</w:t>
      </w:r>
      <w:r>
        <w:rPr>
          <w:rFonts w:ascii="Times New Roman" w:eastAsia="TimesNewRomanPSMT" w:hAnsi="Times New Roman" w:cs="Times New Roman"/>
          <w:sz w:val="24"/>
          <w:szCs w:val="24"/>
        </w:rPr>
        <w:t>х и иных видов работ, в исключи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тельных случаях допускается проведение спасательных археологических работ (ст.40 ФЗ-73);</w:t>
      </w:r>
    </w:p>
    <w:p w:rsidR="00260B08" w:rsidRPr="00146990" w:rsidRDefault="00260B08" w:rsidP="00260B0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260B08" w:rsidRPr="00E50322" w:rsidRDefault="00260B08" w:rsidP="00260B08">
      <w:pPr>
        <w:ind w:firstLine="709"/>
        <w:jc w:val="both"/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</w:t>
      </w:r>
    </w:p>
    <w:p w:rsidR="00260B08" w:rsidRPr="00467B4D" w:rsidRDefault="00260B08" w:rsidP="00260B08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0B08" w:rsidRPr="00E50322" w:rsidRDefault="00260B08" w:rsidP="00260B08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48" w:name="_Toc517941455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463BF7">
        <w:rPr>
          <w:rFonts w:ascii="Times New Roman" w:eastAsia="TimesNewRomanPSMT" w:hAnsi="Times New Roman" w:cs="Times New Roman"/>
          <w:b/>
          <w:bCs/>
          <w:i/>
          <w:color w:val="auto"/>
        </w:rPr>
        <w:t>.1 Земельные участки, занятые линейными объектами</w:t>
      </w:r>
      <w:bookmarkEnd w:id="48"/>
    </w:p>
    <w:p w:rsidR="00260B08" w:rsidRPr="00467B4D" w:rsidRDefault="00260B08" w:rsidP="00260B08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260B08" w:rsidRPr="00467B4D" w:rsidRDefault="00260B08" w:rsidP="00260B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4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B944CC" w:rsidRPr="00751DC0" w:rsidRDefault="00B944CC" w:rsidP="00260B08">
      <w:pPr>
        <w:pStyle w:val="2"/>
        <w:rPr>
          <w:rFonts w:ascii="Times New Roman" w:hAnsi="Times New Roman" w:cs="Times New Roman"/>
        </w:rPr>
      </w:pPr>
      <w:bookmarkStart w:id="49" w:name="_GoBack"/>
      <w:bookmarkEnd w:id="49"/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4A" w:rsidRDefault="00FA584A" w:rsidP="00FF7BA2">
      <w:pPr>
        <w:spacing w:after="0" w:line="240" w:lineRule="auto"/>
      </w:pPr>
      <w:r>
        <w:separator/>
      </w:r>
    </w:p>
  </w:endnote>
  <w:endnote w:type="continuationSeparator" w:id="0">
    <w:p w:rsidR="00FA584A" w:rsidRDefault="00FA584A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1470EE" w:rsidRDefault="001470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08">
          <w:rPr>
            <w:noProof/>
          </w:rPr>
          <w:t>45</w:t>
        </w:r>
        <w:r>
          <w:fldChar w:fldCharType="end"/>
        </w:r>
      </w:p>
    </w:sdtContent>
  </w:sdt>
  <w:p w:rsidR="001470EE" w:rsidRDefault="001470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EE" w:rsidRDefault="001470EE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4A" w:rsidRDefault="00FA584A" w:rsidP="00FF7BA2">
      <w:pPr>
        <w:spacing w:after="0" w:line="240" w:lineRule="auto"/>
      </w:pPr>
      <w:r>
        <w:separator/>
      </w:r>
    </w:p>
  </w:footnote>
  <w:footnote w:type="continuationSeparator" w:id="0">
    <w:p w:rsidR="00FA584A" w:rsidRDefault="00FA584A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F7"/>
    <w:rsid w:val="00251C07"/>
    <w:rsid w:val="00252242"/>
    <w:rsid w:val="0025361F"/>
    <w:rsid w:val="00255A4D"/>
    <w:rsid w:val="00260B08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61CD"/>
    <w:rsid w:val="005600E6"/>
    <w:rsid w:val="0056071A"/>
    <w:rsid w:val="00564A43"/>
    <w:rsid w:val="005675C5"/>
    <w:rsid w:val="00570A99"/>
    <w:rsid w:val="00570C5E"/>
    <w:rsid w:val="00576914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3DD7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343E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A584A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58F0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A25D33-BA1A-4977-8564-F380130E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45</Pages>
  <Words>15150</Words>
  <Characters>86357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101305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17</cp:revision>
  <cp:lastPrinted>2018-06-28T01:04:00Z</cp:lastPrinted>
  <dcterms:created xsi:type="dcterms:W3CDTF">2018-06-28T01:03:00Z</dcterms:created>
  <dcterms:modified xsi:type="dcterms:W3CDTF">2023-11-02T08:55:00Z</dcterms:modified>
</cp:coreProperties>
</file>