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889"/>
        <w:gridCol w:w="4357"/>
        <w:gridCol w:w="2250"/>
      </w:tblGrid>
      <w:tr w:rsidR="00A905BA" w:rsidTr="00A905BA">
        <w:trPr>
          <w:trHeight w:val="268"/>
        </w:trPr>
        <w:tc>
          <w:tcPr>
            <w:tcW w:w="83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43044D" w:rsidP="00620EFC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21.09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357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A905BA" w:rsidP="0043044D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C67661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B02395" w:rsidRPr="00B02395" w:rsidRDefault="00A905BA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395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B02395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B02395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B02395" w:rsidRDefault="00B02395" w:rsidP="00B0239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DD315B" w:rsidRDefault="00B02395" w:rsidP="00691B5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95973" w:rsidRPr="00895973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895973" w:rsidRPr="00895973">
        <w:rPr>
          <w:rFonts w:ascii="Times New Roman" w:hAnsi="Times New Roman" w:cs="Times New Roman"/>
          <w:b/>
          <w:color w:val="000000" w:themeColor="text1"/>
        </w:rPr>
        <w:t>29</w:t>
      </w:r>
      <w:r w:rsidR="004156B9">
        <w:rPr>
          <w:rFonts w:ascii="Times New Roman" w:hAnsi="Times New Roman" w:cs="Times New Roman"/>
          <w:b/>
          <w:color w:val="000000" w:themeColor="text1"/>
        </w:rPr>
        <w:t>70</w:t>
      </w:r>
      <w:r w:rsidRPr="00B023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</w:t>
      </w:r>
      <w:r w:rsidR="00D8695B" w:rsidRPr="0087481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 актуализацию документов территориального планирования</w:t>
      </w:r>
      <w:r w:rsidR="00895973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40D1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0D1" w:rsidRPr="00DD315B">
        <w:rPr>
          <w:rFonts w:ascii="Times New Roman" w:hAnsi="Times New Roman" w:cs="Times New Roman"/>
          <w:color w:val="000000" w:themeColor="text1"/>
        </w:rPr>
        <w:t xml:space="preserve">По данному направлению расходов отражаются расходы в рамках </w:t>
      </w:r>
      <w:r w:rsidR="00D8695B" w:rsidRPr="00DD315B">
        <w:rPr>
          <w:rFonts w:ascii="Times New Roman" w:hAnsi="Times New Roman" w:cs="Times New Roman"/>
          <w:color w:val="000000" w:themeColor="text1"/>
        </w:rPr>
        <w:t xml:space="preserve">основного мероприятия «Актуализация </w:t>
      </w:r>
      <w:r w:rsidR="009E0F2E">
        <w:rPr>
          <w:rFonts w:ascii="Times New Roman" w:hAnsi="Times New Roman" w:cs="Times New Roman"/>
          <w:color w:val="000000" w:themeColor="text1"/>
        </w:rPr>
        <w:t>правил землепользования и застройки сельских поселений, генеральных планов</w:t>
      </w:r>
      <w:r w:rsidR="00D8695B" w:rsidRPr="00DD315B">
        <w:rPr>
          <w:rFonts w:ascii="Times New Roman" w:hAnsi="Times New Roman" w:cs="Times New Roman"/>
          <w:color w:val="000000" w:themeColor="text1"/>
        </w:rPr>
        <w:t xml:space="preserve">» </w:t>
      </w:r>
      <w:r w:rsidR="00895973" w:rsidRPr="00DD315B">
        <w:rPr>
          <w:rFonts w:ascii="Times New Roman" w:hAnsi="Times New Roman" w:cs="Times New Roman"/>
          <w:color w:val="000000" w:themeColor="text1"/>
        </w:rPr>
        <w:t>муниципальн</w:t>
      </w:r>
      <w:r w:rsidR="00D8695B" w:rsidRPr="00DD315B">
        <w:rPr>
          <w:rFonts w:ascii="Times New Roman" w:hAnsi="Times New Roman" w:cs="Times New Roman"/>
          <w:color w:val="000000" w:themeColor="text1"/>
        </w:rPr>
        <w:t>ой</w:t>
      </w:r>
      <w:r w:rsidR="00895973" w:rsidRPr="00DD315B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D8695B" w:rsidRPr="00DD315B">
        <w:rPr>
          <w:rFonts w:ascii="Times New Roman" w:hAnsi="Times New Roman" w:cs="Times New Roman"/>
          <w:color w:val="000000" w:themeColor="text1"/>
        </w:rPr>
        <w:t>ы</w:t>
      </w:r>
      <w:r w:rsidR="00895973" w:rsidRPr="00DD315B">
        <w:rPr>
          <w:rFonts w:ascii="Times New Roman" w:hAnsi="Times New Roman" w:cs="Times New Roman"/>
          <w:color w:val="000000" w:themeColor="text1"/>
        </w:rPr>
        <w:t xml:space="preserve"> </w:t>
      </w:r>
      <w:r w:rsidR="00D8695B" w:rsidRPr="00DD315B">
        <w:rPr>
          <w:rFonts w:ascii="Times New Roman" w:hAnsi="Times New Roman" w:cs="Times New Roman"/>
          <w:color w:val="000000" w:themeColor="text1"/>
        </w:rPr>
        <w:t xml:space="preserve">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="00D8695B" w:rsidRPr="00DD315B">
        <w:rPr>
          <w:rFonts w:ascii="Times New Roman" w:hAnsi="Times New Roman" w:cs="Times New Roman"/>
          <w:color w:val="000000" w:themeColor="text1"/>
        </w:rPr>
        <w:t>Куйтунский</w:t>
      </w:r>
      <w:proofErr w:type="spellEnd"/>
      <w:r w:rsidR="00D8695B" w:rsidRPr="00DD315B">
        <w:rPr>
          <w:rFonts w:ascii="Times New Roman" w:hAnsi="Times New Roman" w:cs="Times New Roman"/>
          <w:color w:val="000000" w:themeColor="text1"/>
        </w:rPr>
        <w:t xml:space="preserve"> район на 2019-2022 </w:t>
      </w:r>
      <w:proofErr w:type="spellStart"/>
      <w:r w:rsidR="00D8695B" w:rsidRPr="00DD315B">
        <w:rPr>
          <w:rFonts w:ascii="Times New Roman" w:hAnsi="Times New Roman" w:cs="Times New Roman"/>
          <w:color w:val="000000" w:themeColor="text1"/>
        </w:rPr>
        <w:t>гг</w:t>
      </w:r>
      <w:proofErr w:type="spellEnd"/>
      <w:r w:rsidR="00D8695B" w:rsidRPr="00DD315B">
        <w:rPr>
          <w:rFonts w:ascii="Times New Roman" w:hAnsi="Times New Roman" w:cs="Times New Roman"/>
          <w:color w:val="000000" w:themeColor="text1"/>
        </w:rPr>
        <w:t>»</w:t>
      </w:r>
      <w:r w:rsidR="00B940D1" w:rsidRPr="00DD315B">
        <w:rPr>
          <w:rFonts w:ascii="Times New Roman" w:hAnsi="Times New Roman" w:cs="Times New Roman"/>
          <w:color w:val="000000" w:themeColor="text1"/>
        </w:rPr>
        <w:t>, источником финансового обеспечения которых являются субсидии, предоставляемые из областного</w:t>
      </w:r>
      <w:r w:rsidR="002D0F3F" w:rsidRPr="00DD315B">
        <w:rPr>
          <w:rFonts w:ascii="Times New Roman" w:hAnsi="Times New Roman" w:cs="Times New Roman"/>
          <w:color w:val="000000" w:themeColor="text1"/>
        </w:rPr>
        <w:t xml:space="preserve"> и</w:t>
      </w:r>
      <w:r w:rsidR="00B940D1" w:rsidRPr="00DD315B">
        <w:rPr>
          <w:rFonts w:ascii="Times New Roman" w:hAnsi="Times New Roman" w:cs="Times New Roman"/>
          <w:color w:val="000000" w:themeColor="text1"/>
        </w:rPr>
        <w:t xml:space="preserve"> местного бюджет</w:t>
      </w:r>
      <w:r w:rsidR="002D0F3F" w:rsidRPr="00DD315B">
        <w:rPr>
          <w:rFonts w:ascii="Times New Roman" w:hAnsi="Times New Roman" w:cs="Times New Roman"/>
          <w:color w:val="000000" w:themeColor="text1"/>
        </w:rPr>
        <w:t>ов</w:t>
      </w:r>
      <w:r w:rsidR="009416AC" w:rsidRPr="00DD315B">
        <w:rPr>
          <w:rFonts w:ascii="Times New Roman" w:hAnsi="Times New Roman" w:cs="Times New Roman"/>
          <w:color w:val="000000" w:themeColor="text1"/>
        </w:rPr>
        <w:t>»</w:t>
      </w:r>
      <w:r w:rsidR="00B940D1" w:rsidRPr="00DD315B">
        <w:rPr>
          <w:rFonts w:ascii="Times New Roman" w:hAnsi="Times New Roman" w:cs="Times New Roman"/>
          <w:color w:val="000000" w:themeColor="text1"/>
        </w:rPr>
        <w:t xml:space="preserve">; </w:t>
      </w:r>
    </w:p>
    <w:p w:rsidR="00A905BA" w:rsidRPr="00DD315B" w:rsidRDefault="000763D8" w:rsidP="00691B5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1.2 </w:t>
      </w:r>
      <w:r w:rsidR="00A905BA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В приложение 3 внести следующие изменения:</w:t>
      </w:r>
    </w:p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1.</w:t>
      </w:r>
      <w:r w:rsidR="000763D8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1  после строки:</w:t>
      </w:r>
    </w:p>
    <w:p w:rsidR="002866D0" w:rsidRPr="00DD315B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6420"/>
        <w:gridCol w:w="3260"/>
      </w:tblGrid>
      <w:tr w:rsidR="00C67661" w:rsidRPr="00DD315B" w:rsidTr="007B6347">
        <w:trPr>
          <w:trHeight w:val="31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61" w:rsidRDefault="00C67661" w:rsidP="00C67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Реализация иных направлений расходов основного мероприятия подпрограммы,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7661" w:rsidRDefault="00C67661" w:rsidP="00C67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08.0.01.21000</w:t>
            </w:r>
          </w:p>
        </w:tc>
      </w:tr>
    </w:tbl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Pr="00DD315B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proofErr w:type="gram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строк</w:t>
      </w:r>
      <w:r w:rsidR="00876F2B"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Pr="00DD315B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3402"/>
      </w:tblGrid>
      <w:tr w:rsidR="00DD315B" w:rsidRPr="0087481D" w:rsidTr="00C37796">
        <w:trPr>
          <w:trHeight w:val="1008"/>
        </w:trPr>
        <w:tc>
          <w:tcPr>
            <w:tcW w:w="6513" w:type="dxa"/>
            <w:shd w:val="clear" w:color="auto" w:fill="auto"/>
            <w:vAlign w:val="bottom"/>
            <w:hideMark/>
          </w:tcPr>
          <w:p w:rsidR="0087481D" w:rsidRPr="0087481D" w:rsidRDefault="0087481D" w:rsidP="00D8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bookmarkStart w:id="0" w:name="_GoBack" w:colFirst="0" w:colLast="0"/>
            <w:r w:rsidRPr="0087481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Субсидии из областного бюджета местным бюджетам в целях </w:t>
            </w:r>
            <w:proofErr w:type="spellStart"/>
            <w:r w:rsidRPr="0087481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87481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7481D" w:rsidRPr="0087481D" w:rsidRDefault="0087481D" w:rsidP="0036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7481D">
              <w:rPr>
                <w:rFonts w:ascii="Times New Roman" w:eastAsia="Times New Roman" w:hAnsi="Times New Roman" w:cs="Times New Roman"/>
                <w:color w:val="000000" w:themeColor="text1"/>
              </w:rPr>
              <w:t>08.0.0</w:t>
            </w:r>
            <w:r w:rsidR="0036326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87481D">
              <w:rPr>
                <w:rFonts w:ascii="Times New Roman" w:eastAsia="Times New Roman" w:hAnsi="Times New Roman" w:cs="Times New Roman"/>
                <w:color w:val="000000" w:themeColor="text1"/>
              </w:rPr>
              <w:t>.S2970</w:t>
            </w:r>
          </w:p>
        </w:tc>
      </w:tr>
    </w:tbl>
    <w:bookmarkEnd w:id="0"/>
    <w:p w:rsidR="00594057" w:rsidRPr="00DD315B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905BA" w:rsidRPr="00DD315B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куйтунскийрайон,рф</w:t>
      </w:r>
      <w:proofErr w:type="spellEnd"/>
      <w:proofErr w:type="gram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05BA" w:rsidRPr="00DD315B" w:rsidRDefault="00A905BA" w:rsidP="00A905BA">
      <w:pPr>
        <w:pStyle w:val="ConsPlusNormal0"/>
        <w:ind w:firstLine="709"/>
        <w:jc w:val="both"/>
        <w:rPr>
          <w:bCs/>
          <w:color w:val="000000" w:themeColor="text1"/>
          <w:sz w:val="24"/>
          <w:szCs w:val="24"/>
        </w:rPr>
      </w:pPr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D3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Pr="00DD31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Шишкину А.Н.</w:t>
      </w:r>
    </w:p>
    <w:p w:rsidR="00A905BA" w:rsidRPr="00DD315B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763D8"/>
    <w:rsid w:val="000B505F"/>
    <w:rsid w:val="002866D0"/>
    <w:rsid w:val="002D0F3F"/>
    <w:rsid w:val="002E3CC9"/>
    <w:rsid w:val="002F219C"/>
    <w:rsid w:val="003255E4"/>
    <w:rsid w:val="00342298"/>
    <w:rsid w:val="0036326D"/>
    <w:rsid w:val="003A353B"/>
    <w:rsid w:val="004156B9"/>
    <w:rsid w:val="0043044D"/>
    <w:rsid w:val="004341DD"/>
    <w:rsid w:val="00507592"/>
    <w:rsid w:val="0053667A"/>
    <w:rsid w:val="00594057"/>
    <w:rsid w:val="00620EFC"/>
    <w:rsid w:val="00691B59"/>
    <w:rsid w:val="007234A8"/>
    <w:rsid w:val="0074060C"/>
    <w:rsid w:val="00756108"/>
    <w:rsid w:val="007946D5"/>
    <w:rsid w:val="007F2D97"/>
    <w:rsid w:val="00837A85"/>
    <w:rsid w:val="008527CB"/>
    <w:rsid w:val="0087481D"/>
    <w:rsid w:val="00876F2B"/>
    <w:rsid w:val="00895973"/>
    <w:rsid w:val="009416AC"/>
    <w:rsid w:val="009C3968"/>
    <w:rsid w:val="009C720D"/>
    <w:rsid w:val="009E0F2E"/>
    <w:rsid w:val="00A905BA"/>
    <w:rsid w:val="00AF264B"/>
    <w:rsid w:val="00B02395"/>
    <w:rsid w:val="00B43D62"/>
    <w:rsid w:val="00B940D1"/>
    <w:rsid w:val="00BA1B54"/>
    <w:rsid w:val="00C07511"/>
    <w:rsid w:val="00C1588D"/>
    <w:rsid w:val="00C37796"/>
    <w:rsid w:val="00C67661"/>
    <w:rsid w:val="00CD7C10"/>
    <w:rsid w:val="00D17676"/>
    <w:rsid w:val="00D8695B"/>
    <w:rsid w:val="00D96656"/>
    <w:rsid w:val="00DD315B"/>
    <w:rsid w:val="00DF0694"/>
    <w:rsid w:val="00EE748E"/>
    <w:rsid w:val="00EE779E"/>
    <w:rsid w:val="00F0109A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9CBC-45ED-4A6D-8235-0CC49B8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2022-10-12T02:46:00Z</cp:lastPrinted>
  <dcterms:created xsi:type="dcterms:W3CDTF">2022-01-19T02:59:00Z</dcterms:created>
  <dcterms:modified xsi:type="dcterms:W3CDTF">2022-10-12T02:47:00Z</dcterms:modified>
</cp:coreProperties>
</file>