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88" w:rsidRDefault="00467F2A">
      <w:pPr>
        <w:pStyle w:val="a3"/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88" w:rsidRDefault="008B1488">
      <w:pPr>
        <w:pStyle w:val="a3"/>
      </w:pPr>
    </w:p>
    <w:p w:rsidR="008B1488" w:rsidRDefault="00AA60CB">
      <w:pPr>
        <w:pStyle w:val="a3"/>
      </w:pPr>
      <w:r>
        <w:t>РОССИЙСКАЯ   ФЕДЕРАЦИЯ</w:t>
      </w:r>
    </w:p>
    <w:p w:rsidR="008B1488" w:rsidRDefault="008B1488">
      <w:pPr>
        <w:pStyle w:val="a3"/>
      </w:pPr>
    </w:p>
    <w:p w:rsidR="008B1488" w:rsidRDefault="00AA60CB">
      <w:pPr>
        <w:pStyle w:val="a3"/>
      </w:pPr>
      <w:r>
        <w:t>ИРКУТСКАЯ   ОБЛАСТЬ</w:t>
      </w:r>
    </w:p>
    <w:p w:rsidR="008B1488" w:rsidRDefault="008B1488">
      <w:pPr>
        <w:jc w:val="center"/>
        <w:rPr>
          <w:b/>
          <w:bCs/>
        </w:rPr>
      </w:pPr>
    </w:p>
    <w:p w:rsidR="008B1488" w:rsidRDefault="00AA60CB">
      <w:pPr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  ОБРАЗОВАНИЯ   </w:t>
      </w:r>
    </w:p>
    <w:p w:rsidR="008B1488" w:rsidRDefault="00AA60CB">
      <w:pPr>
        <w:jc w:val="center"/>
        <w:rPr>
          <w:b/>
          <w:bCs/>
        </w:rPr>
      </w:pPr>
      <w:r>
        <w:rPr>
          <w:b/>
          <w:bCs/>
        </w:rPr>
        <w:t xml:space="preserve"> КУЙТУНСКИЙ    РАЙОН</w:t>
      </w:r>
    </w:p>
    <w:p w:rsidR="008B1488" w:rsidRDefault="008B1488">
      <w:pPr>
        <w:jc w:val="center"/>
        <w:rPr>
          <w:b/>
          <w:bCs/>
        </w:rPr>
      </w:pPr>
    </w:p>
    <w:p w:rsidR="008B1488" w:rsidRDefault="00AA60CB">
      <w:pPr>
        <w:pStyle w:val="1"/>
      </w:pPr>
      <w:r>
        <w:t>П О С Т А Н О В Л Е Н И Е</w:t>
      </w:r>
    </w:p>
    <w:p w:rsidR="008B1488" w:rsidRDefault="008B1488">
      <w:pPr>
        <w:jc w:val="center"/>
        <w:rPr>
          <w:b/>
          <w:bCs/>
        </w:rPr>
      </w:pPr>
    </w:p>
    <w:p w:rsidR="008B1488" w:rsidRPr="003161A8" w:rsidRDefault="003161A8">
      <w:proofErr w:type="gramStart"/>
      <w:r w:rsidRPr="003161A8">
        <w:t>о</w:t>
      </w:r>
      <w:r w:rsidR="00B128EC" w:rsidRPr="003161A8">
        <w:t>т</w:t>
      </w:r>
      <w:proofErr w:type="gramEnd"/>
      <w:r w:rsidR="00110578" w:rsidRPr="003161A8">
        <w:t xml:space="preserve"> </w:t>
      </w:r>
      <w:r w:rsidR="00DC3D48">
        <w:t>«10</w:t>
      </w:r>
      <w:r w:rsidR="00AA60CB" w:rsidRPr="003161A8">
        <w:t xml:space="preserve">» </w:t>
      </w:r>
      <w:r w:rsidR="000270A8">
        <w:t xml:space="preserve">  марта </w:t>
      </w:r>
      <w:r w:rsidR="00AA60CB" w:rsidRPr="003161A8">
        <w:t xml:space="preserve"> 20</w:t>
      </w:r>
      <w:r w:rsidR="00A813AB">
        <w:t>21</w:t>
      </w:r>
      <w:r w:rsidR="00AA60CB" w:rsidRPr="003161A8">
        <w:t xml:space="preserve"> г.</w:t>
      </w:r>
      <w:r w:rsidR="00AA60CB">
        <w:t xml:space="preserve">                            р.п. </w:t>
      </w:r>
      <w:r w:rsidR="00AA60CB" w:rsidRPr="003161A8">
        <w:t xml:space="preserve">Куйтун          </w:t>
      </w:r>
      <w:r w:rsidR="00FD01E9">
        <w:t xml:space="preserve">              </w:t>
      </w:r>
      <w:r w:rsidR="000270A8">
        <w:t xml:space="preserve">   </w:t>
      </w:r>
      <w:r w:rsidR="00FD01E9">
        <w:t xml:space="preserve">           </w:t>
      </w:r>
      <w:r w:rsidR="00AA60CB" w:rsidRPr="003161A8">
        <w:t xml:space="preserve">   № </w:t>
      </w:r>
      <w:r w:rsidR="00D35710" w:rsidRPr="003161A8">
        <w:softHyphen/>
      </w:r>
      <w:r w:rsidR="00D35710" w:rsidRPr="003161A8">
        <w:softHyphen/>
      </w:r>
      <w:r w:rsidR="00D35710" w:rsidRPr="003161A8">
        <w:softHyphen/>
      </w:r>
      <w:r w:rsidR="00DC3D48">
        <w:softHyphen/>
      </w:r>
      <w:r w:rsidR="00DC3D48">
        <w:softHyphen/>
        <w:t>180-п</w:t>
      </w:r>
    </w:p>
    <w:p w:rsidR="008B1488" w:rsidRDefault="008B1488">
      <w:pPr>
        <w:jc w:val="both"/>
      </w:pPr>
    </w:p>
    <w:p w:rsidR="008B1488" w:rsidRDefault="00AA60CB">
      <w:pPr>
        <w:jc w:val="both"/>
      </w:pPr>
      <w:r>
        <w:t xml:space="preserve">Об утверждении </w:t>
      </w:r>
      <w:r w:rsidR="00B074A6">
        <w:t>плана мероприятий по сокращению просроченной кредиторской задолженности консолидированного бюджета муниципального образования Куйтунский район</w:t>
      </w:r>
      <w:r w:rsidR="00DC4257">
        <w:t xml:space="preserve"> на 20</w:t>
      </w:r>
      <w:r w:rsidR="00A7243E">
        <w:t>2</w:t>
      </w:r>
      <w:r w:rsidR="00A813AB">
        <w:t>1</w:t>
      </w:r>
      <w:r w:rsidR="00DC4257">
        <w:t xml:space="preserve"> год</w:t>
      </w:r>
    </w:p>
    <w:p w:rsidR="008B1488" w:rsidRDefault="008B1488">
      <w:pPr>
        <w:jc w:val="both"/>
      </w:pPr>
    </w:p>
    <w:p w:rsidR="008B1488" w:rsidRPr="00B074A6" w:rsidRDefault="00C37DA8">
      <w:pPr>
        <w:tabs>
          <w:tab w:val="left" w:pos="825"/>
        </w:tabs>
        <w:jc w:val="both"/>
        <w:rPr>
          <w:color w:val="FF0000"/>
        </w:rPr>
      </w:pPr>
      <w:r>
        <w:t xml:space="preserve">              </w:t>
      </w:r>
      <w:r w:rsidR="00233BE0">
        <w:t>В целях предотвращения, снижения и ликвидации просроченной кредиторской задолженности</w:t>
      </w:r>
      <w:r w:rsidR="006D7CEC">
        <w:t xml:space="preserve"> </w:t>
      </w:r>
      <w:r w:rsidR="00A7243E">
        <w:t xml:space="preserve">сложившейся </w:t>
      </w:r>
      <w:r w:rsidR="006D7CEC">
        <w:t>по состоянию на 1 января  20</w:t>
      </w:r>
      <w:r w:rsidR="00A7243E">
        <w:t>2</w:t>
      </w:r>
      <w:r w:rsidR="00A813AB">
        <w:t>1</w:t>
      </w:r>
      <w:r w:rsidR="006D7CEC">
        <w:t xml:space="preserve"> года</w:t>
      </w:r>
      <w:r>
        <w:t xml:space="preserve">, руководствуясь ст.37,46 Устава муниципального образования Куйтунский район, </w:t>
      </w:r>
      <w:r w:rsidR="006D7CEC">
        <w:t xml:space="preserve"> </w:t>
      </w:r>
      <w:r>
        <w:t>а</w:t>
      </w:r>
      <w:r w:rsidR="00C94FBE">
        <w:t>дминистрация муниципально</w:t>
      </w:r>
      <w:r>
        <w:t>го образования Куйтунский район</w:t>
      </w:r>
    </w:p>
    <w:p w:rsidR="00233BE0" w:rsidRDefault="00233BE0">
      <w:pPr>
        <w:tabs>
          <w:tab w:val="left" w:pos="825"/>
        </w:tabs>
        <w:jc w:val="center"/>
      </w:pPr>
    </w:p>
    <w:p w:rsidR="008B1488" w:rsidRDefault="00AA60CB">
      <w:pPr>
        <w:tabs>
          <w:tab w:val="left" w:pos="825"/>
        </w:tabs>
        <w:jc w:val="center"/>
      </w:pPr>
      <w:r>
        <w:t>П О С Т А Н О В Л Я Е Т:</w:t>
      </w:r>
    </w:p>
    <w:p w:rsidR="008B1488" w:rsidRDefault="00AA60CB">
      <w:pPr>
        <w:tabs>
          <w:tab w:val="left" w:pos="825"/>
        </w:tabs>
        <w:jc w:val="both"/>
      </w:pPr>
      <w:r>
        <w:t xml:space="preserve">                                                                 </w:t>
      </w:r>
    </w:p>
    <w:p w:rsidR="008B1488" w:rsidRDefault="00C37DA8" w:rsidP="00B074A6">
      <w:pPr>
        <w:jc w:val="both"/>
      </w:pPr>
      <w:r>
        <w:t xml:space="preserve">        </w:t>
      </w:r>
      <w:r w:rsidR="006D7CEC">
        <w:t xml:space="preserve">1. </w:t>
      </w:r>
      <w:r w:rsidR="00AA60CB">
        <w:t xml:space="preserve">Утвердить </w:t>
      </w:r>
      <w:r w:rsidR="00233BE0">
        <w:t>план</w:t>
      </w:r>
      <w:r w:rsidR="00B074A6">
        <w:t xml:space="preserve"> мероприятий по сокращению просроченной кредиторской задолженности консолидированного бюджета муниципального образования Куйтунский район </w:t>
      </w:r>
      <w:r w:rsidR="00DC4257">
        <w:t xml:space="preserve"> на 20</w:t>
      </w:r>
      <w:r w:rsidR="00A7243E">
        <w:t>2</w:t>
      </w:r>
      <w:r w:rsidR="00A813AB">
        <w:t>1</w:t>
      </w:r>
      <w:r w:rsidR="00DC4257">
        <w:t xml:space="preserve"> год </w:t>
      </w:r>
      <w:r w:rsidR="003161A8">
        <w:t>(</w:t>
      </w:r>
      <w:r>
        <w:t>П</w:t>
      </w:r>
      <w:r w:rsidR="003161A8">
        <w:t>риложение 1</w:t>
      </w:r>
      <w:r w:rsidR="00AA60CB">
        <w:t>).</w:t>
      </w:r>
    </w:p>
    <w:p w:rsidR="00233BE0" w:rsidRDefault="00C37DA8" w:rsidP="00B074A6">
      <w:pPr>
        <w:jc w:val="both"/>
      </w:pPr>
      <w:r>
        <w:t xml:space="preserve">       </w:t>
      </w:r>
      <w:r w:rsidR="006D7CEC">
        <w:t>2.</w:t>
      </w:r>
      <w:r w:rsidR="00233BE0">
        <w:t xml:space="preserve"> </w:t>
      </w:r>
      <w:r w:rsidR="008825FB">
        <w:t>Рекомендовать г</w:t>
      </w:r>
      <w:r w:rsidR="00233BE0">
        <w:t>лавам сельских поселений</w:t>
      </w:r>
      <w:r>
        <w:t xml:space="preserve"> муниципального образования Куйтунский район</w:t>
      </w:r>
      <w:r w:rsidR="00233BE0">
        <w:t xml:space="preserve"> </w:t>
      </w:r>
      <w:r w:rsidR="00233BE0" w:rsidRPr="006D7CEC">
        <w:t>обеспечить исполнение плана</w:t>
      </w:r>
      <w:r w:rsidR="006F28A1">
        <w:t xml:space="preserve"> мероприятий по сокращению просроченной кредиторской задолженности</w:t>
      </w:r>
      <w:r w:rsidR="00233BE0" w:rsidRPr="006D7CEC">
        <w:t>, утвержденного настоящим  постановлением</w:t>
      </w:r>
      <w:r w:rsidR="006D7CEC">
        <w:t>.</w:t>
      </w:r>
    </w:p>
    <w:p w:rsidR="00E662AE" w:rsidRDefault="00C37DA8" w:rsidP="00E662AE">
      <w:pPr>
        <w:tabs>
          <w:tab w:val="left" w:pos="825"/>
        </w:tabs>
        <w:jc w:val="both"/>
      </w:pPr>
      <w:r>
        <w:t xml:space="preserve">      </w:t>
      </w:r>
      <w:r w:rsidR="006D7CEC">
        <w:t>3</w:t>
      </w:r>
      <w:r w:rsidR="006D7CEC" w:rsidRPr="00737C1A">
        <w:t>.</w:t>
      </w:r>
      <w:r w:rsidR="00737C1A">
        <w:t xml:space="preserve"> </w:t>
      </w:r>
      <w:r w:rsidR="00737C1A" w:rsidRPr="00737C1A">
        <w:t>Начальнику  организационного отдела</w:t>
      </w:r>
      <w:r w:rsidR="00E662AE">
        <w:t xml:space="preserve"> управления по правовым  вопросам, работе с архивом и кадрами </w:t>
      </w:r>
      <w:r w:rsidR="00737C1A" w:rsidRPr="00737C1A">
        <w:t xml:space="preserve"> администрации муниципального образования Куйтунский район </w:t>
      </w:r>
      <w:proofErr w:type="spellStart"/>
      <w:r w:rsidR="00737C1A" w:rsidRPr="00737C1A">
        <w:t>Рябиковой</w:t>
      </w:r>
      <w:proofErr w:type="spellEnd"/>
      <w:r w:rsidR="00737C1A" w:rsidRPr="00737C1A">
        <w:t xml:space="preserve"> Т.А</w:t>
      </w:r>
      <w:r w:rsidR="00E662AE">
        <w:t>:</w:t>
      </w:r>
    </w:p>
    <w:p w:rsidR="00E662AE" w:rsidRDefault="00E662AE" w:rsidP="00E662AE">
      <w:pPr>
        <w:tabs>
          <w:tab w:val="left" w:pos="825"/>
        </w:tabs>
        <w:jc w:val="both"/>
      </w:pPr>
      <w:r>
        <w:t xml:space="preserve">-опубликовать настоящее постановление в газете «Вестник </w:t>
      </w:r>
      <w:proofErr w:type="spellStart"/>
      <w:r>
        <w:t>Куйтунского</w:t>
      </w:r>
      <w:proofErr w:type="spellEnd"/>
      <w:r>
        <w:t xml:space="preserve"> района»;</w:t>
      </w:r>
    </w:p>
    <w:p w:rsidR="00825DC2" w:rsidRDefault="00E662AE" w:rsidP="00E662AE">
      <w:pPr>
        <w:tabs>
          <w:tab w:val="left" w:pos="825"/>
        </w:tabs>
        <w:jc w:val="both"/>
      </w:pPr>
      <w:r>
        <w:t>-</w:t>
      </w:r>
      <w:r w:rsidR="00825DC2">
        <w:t>разместить настоящее постановление в сетевом издании «Официальный сайт муниципального образования Куйтунский район» в информационно-телекоммуни</w:t>
      </w:r>
      <w:r>
        <w:t>ка</w:t>
      </w:r>
      <w:r w:rsidR="00825DC2">
        <w:t>ционной сети «Интернет»</w:t>
      </w:r>
      <w:r>
        <w:t xml:space="preserve"> </w:t>
      </w:r>
      <w:proofErr w:type="spellStart"/>
      <w:r>
        <w:t>к</w:t>
      </w:r>
      <w:r w:rsidR="00825DC2">
        <w:t>уйтунскийрайон.рф</w:t>
      </w:r>
      <w:proofErr w:type="spellEnd"/>
      <w:r>
        <w:t>.</w:t>
      </w:r>
    </w:p>
    <w:p w:rsidR="00C37DA8" w:rsidRDefault="00C37DA8">
      <w:pPr>
        <w:tabs>
          <w:tab w:val="left" w:pos="825"/>
        </w:tabs>
        <w:jc w:val="both"/>
      </w:pPr>
      <w:r>
        <w:t xml:space="preserve">     4. Настоящее постановление вступает в силу со дня его подписания.</w:t>
      </w:r>
    </w:p>
    <w:p w:rsidR="008B1488" w:rsidRDefault="00C37DA8">
      <w:pPr>
        <w:tabs>
          <w:tab w:val="left" w:pos="825"/>
        </w:tabs>
        <w:jc w:val="both"/>
      </w:pPr>
      <w:r>
        <w:t xml:space="preserve">     </w:t>
      </w:r>
      <w:r w:rsidR="00B074A6">
        <w:t>5</w:t>
      </w:r>
      <w:r w:rsidR="00AA60CB">
        <w:t xml:space="preserve">. Контроль за исполнением настоящего постановления возложить на </w:t>
      </w:r>
      <w:r w:rsidR="003161A8">
        <w:t>начальника финансового управления администрации муниципального образования Куйтунский район Ковшарову Н.А.</w:t>
      </w:r>
      <w:r w:rsidR="00AA60CB">
        <w:t xml:space="preserve"> </w:t>
      </w:r>
    </w:p>
    <w:p w:rsidR="006D7CEC" w:rsidRDefault="006D7CEC">
      <w:pPr>
        <w:tabs>
          <w:tab w:val="left" w:pos="825"/>
        </w:tabs>
        <w:jc w:val="both"/>
      </w:pPr>
      <w:bookmarkStart w:id="0" w:name="_GoBack"/>
      <w:bookmarkEnd w:id="0"/>
    </w:p>
    <w:p w:rsidR="006D7CEC" w:rsidRDefault="006D7CEC">
      <w:pPr>
        <w:tabs>
          <w:tab w:val="left" w:pos="825"/>
        </w:tabs>
        <w:jc w:val="both"/>
      </w:pPr>
    </w:p>
    <w:p w:rsidR="008B1488" w:rsidRDefault="00AA60CB">
      <w:pPr>
        <w:tabs>
          <w:tab w:val="left" w:pos="825"/>
        </w:tabs>
        <w:jc w:val="both"/>
      </w:pPr>
      <w:r>
        <w:t xml:space="preserve">Мэр  муниципального образования </w:t>
      </w:r>
    </w:p>
    <w:p w:rsidR="008B1488" w:rsidRDefault="00AA60CB">
      <w:pPr>
        <w:tabs>
          <w:tab w:val="left" w:pos="825"/>
        </w:tabs>
        <w:jc w:val="both"/>
      </w:pPr>
      <w:r>
        <w:t xml:space="preserve">Куйтунский район                                                 </w:t>
      </w:r>
      <w:r w:rsidR="00B96057">
        <w:t xml:space="preserve">                           </w:t>
      </w:r>
      <w:proofErr w:type="spellStart"/>
      <w:r w:rsidR="00A813AB">
        <w:t>А.П.Мари</w:t>
      </w:r>
      <w:proofErr w:type="spellEnd"/>
    </w:p>
    <w:p w:rsidR="008B1488" w:rsidRDefault="008B1488">
      <w:pPr>
        <w:tabs>
          <w:tab w:val="left" w:pos="825"/>
        </w:tabs>
        <w:jc w:val="both"/>
      </w:pPr>
    </w:p>
    <w:p w:rsidR="00DC3D48" w:rsidRDefault="00DC3D48">
      <w:pPr>
        <w:tabs>
          <w:tab w:val="left" w:pos="825"/>
        </w:tabs>
        <w:jc w:val="both"/>
        <w:sectPr w:rsidR="00DC3D48" w:rsidSect="00737C1A">
          <w:pgSz w:w="11906" w:h="16838"/>
          <w:pgMar w:top="1134" w:right="849" w:bottom="851" w:left="1985" w:header="709" w:footer="709" w:gutter="0"/>
          <w:cols w:space="708"/>
          <w:docGrid w:linePitch="360"/>
        </w:sectPr>
      </w:pPr>
    </w:p>
    <w:p w:rsidR="00DC3D48" w:rsidRDefault="00DC3D48" w:rsidP="00DC3D48">
      <w:pPr>
        <w:jc w:val="right"/>
      </w:pPr>
      <w:r>
        <w:lastRenderedPageBreak/>
        <w:t xml:space="preserve">Приложение 1 </w:t>
      </w:r>
    </w:p>
    <w:p w:rsidR="00DC3D48" w:rsidRDefault="00DC3D48" w:rsidP="00DC3D48">
      <w:pPr>
        <w:jc w:val="right"/>
      </w:pPr>
      <w:proofErr w:type="gramStart"/>
      <w:r>
        <w:t>к</w:t>
      </w:r>
      <w:proofErr w:type="gramEnd"/>
      <w:r>
        <w:t xml:space="preserve"> постановлению  администрации</w:t>
      </w:r>
    </w:p>
    <w:p w:rsidR="00DC3D48" w:rsidRDefault="00DC3D48" w:rsidP="00DC3D48">
      <w:pPr>
        <w:jc w:val="right"/>
      </w:pPr>
      <w:r>
        <w:t xml:space="preserve"> </w:t>
      </w:r>
      <w:proofErr w:type="gramStart"/>
      <w:r>
        <w:t>муниципального</w:t>
      </w:r>
      <w:proofErr w:type="gramEnd"/>
      <w:r>
        <w:t xml:space="preserve"> образования Куйтунский район</w:t>
      </w:r>
    </w:p>
    <w:p w:rsidR="00DC3D48" w:rsidRDefault="00DC3D48" w:rsidP="00DC3D48">
      <w:pPr>
        <w:jc w:val="right"/>
      </w:pPr>
      <w:r>
        <w:t xml:space="preserve">           10</w:t>
      </w:r>
      <w:r>
        <w:t xml:space="preserve"> </w:t>
      </w:r>
      <w:proofErr w:type="gramStart"/>
      <w:r>
        <w:t>марта  2021</w:t>
      </w:r>
      <w:proofErr w:type="gramEnd"/>
      <w:r>
        <w:t xml:space="preserve"> года №</w:t>
      </w:r>
      <w:r>
        <w:t>180-п</w:t>
      </w:r>
    </w:p>
    <w:p w:rsidR="00DC3D48" w:rsidRDefault="00DC3D48" w:rsidP="00DC3D48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DC3D48" w:rsidRDefault="00DC3D48" w:rsidP="00DC3D48"/>
    <w:p w:rsidR="00DC3D48" w:rsidRDefault="00DC3D48" w:rsidP="00DC3D48"/>
    <w:p w:rsidR="00DC3D48" w:rsidRDefault="00DC3D48" w:rsidP="00DC3D48"/>
    <w:p w:rsidR="00DC3D48" w:rsidRDefault="00DC3D48" w:rsidP="00DC3D48"/>
    <w:p w:rsidR="00DC3D48" w:rsidRDefault="00DC3D48" w:rsidP="00DC3D48">
      <w:pPr>
        <w:shd w:val="clear" w:color="auto" w:fill="FFFFFF"/>
        <w:jc w:val="center"/>
      </w:pPr>
      <w:r>
        <w:rPr>
          <w:b/>
          <w:bCs/>
        </w:rPr>
        <w:t>План мероприятий</w:t>
      </w:r>
    </w:p>
    <w:p w:rsidR="00DC3D48" w:rsidRDefault="00DC3D48" w:rsidP="00DC3D48">
      <w:pPr>
        <w:shd w:val="clear" w:color="auto" w:fill="FFFFFF"/>
        <w:jc w:val="center"/>
      </w:pP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сокращению просроченной кредиторской задолженности</w:t>
      </w:r>
    </w:p>
    <w:p w:rsidR="00DC3D48" w:rsidRDefault="00DC3D48" w:rsidP="00DC3D48">
      <w:pPr>
        <w:shd w:val="clear" w:color="auto" w:fill="FFFFFF"/>
        <w:jc w:val="center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консолидированного</w:t>
      </w:r>
      <w:proofErr w:type="gramEnd"/>
      <w:r>
        <w:rPr>
          <w:b/>
          <w:bCs/>
        </w:rPr>
        <w:t xml:space="preserve"> бюджета муниципального образования Куйтунский район на 2021год</w:t>
      </w:r>
    </w:p>
    <w:p w:rsidR="00DC3D48" w:rsidRDefault="00DC3D48" w:rsidP="00DC3D48">
      <w:pPr>
        <w:shd w:val="clear" w:color="auto" w:fill="FFFFFF"/>
        <w:jc w:val="center"/>
      </w:pPr>
    </w:p>
    <w:tbl>
      <w:tblPr>
        <w:tblW w:w="14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6567"/>
        <w:gridCol w:w="1357"/>
        <w:gridCol w:w="1891"/>
        <w:gridCol w:w="4536"/>
      </w:tblGrid>
      <w:tr w:rsidR="00DC3D48" w:rsidTr="00DC3D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D48" w:rsidRDefault="00DC3D48">
            <w:pPr>
              <w:jc w:val="both"/>
            </w:pPr>
            <w:r>
              <w:rPr>
                <w:b/>
                <w:bCs/>
              </w:rPr>
              <w:t> </w:t>
            </w:r>
          </w:p>
          <w:p w:rsidR="00DC3D48" w:rsidRDefault="00DC3D48">
            <w:pPr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6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D48" w:rsidRDefault="00DC3D48">
            <w:pPr>
              <w:spacing w:after="100" w:afterAutospacing="1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D48" w:rsidRDefault="00DC3D48">
            <w:pPr>
              <w:jc w:val="center"/>
              <w:rPr>
                <w:b/>
                <w:bCs/>
              </w:rPr>
            </w:pPr>
          </w:p>
          <w:p w:rsidR="00DC3D48" w:rsidRDefault="00DC3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D48" w:rsidRDefault="00DC3D48">
            <w:pPr>
              <w:jc w:val="center"/>
            </w:pPr>
            <w:r>
              <w:rPr>
                <w:b/>
                <w:bCs/>
              </w:rPr>
              <w:t>Сроки выполнения мероприятия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D48" w:rsidRDefault="00DC3D48">
            <w:pPr>
              <w:jc w:val="center"/>
            </w:pPr>
            <w:r>
              <w:rPr>
                <w:b/>
                <w:bCs/>
              </w:rPr>
              <w:t>Ответственные за исполнение мероприятия</w:t>
            </w:r>
          </w:p>
        </w:tc>
      </w:tr>
      <w:tr w:rsidR="00DC3D48" w:rsidTr="00DC3D48">
        <w:trPr>
          <w:trHeight w:val="9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D48" w:rsidRDefault="00DC3D48">
            <w:pPr>
              <w:jc w:val="both"/>
            </w:pPr>
            <w:r>
              <w:t>1</w:t>
            </w:r>
          </w:p>
        </w:tc>
        <w:tc>
          <w:tcPr>
            <w:tcW w:w="6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D48" w:rsidRDefault="00DC3D48">
            <w:r>
              <w:t>Проведение инвентаризации </w:t>
            </w:r>
            <w:proofErr w:type="gramStart"/>
            <w:r>
              <w:t>просроченной  кредиторской</w:t>
            </w:r>
            <w:proofErr w:type="gramEnd"/>
            <w:r>
              <w:t>  задолженности и анализ причин, сроков образования просроченной кредиторской задолженности, отражённой в отчётности.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D48" w:rsidRDefault="00DC3D48">
            <w:pPr>
              <w:jc w:val="center"/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D48" w:rsidRDefault="00DC3D48">
            <w:r>
              <w:t>Ежемесячно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D48" w:rsidRDefault="00DC3D48">
            <w:r>
              <w:t xml:space="preserve">Глава сельского поселения, главный бухгалтер централизованной бухгалтерии сельских поселений </w:t>
            </w:r>
          </w:p>
        </w:tc>
      </w:tr>
      <w:tr w:rsidR="00DC3D48" w:rsidTr="00DC3D48">
        <w:trPr>
          <w:trHeight w:val="9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D48" w:rsidRDefault="00DC3D48">
            <w:pPr>
              <w:jc w:val="both"/>
            </w:pPr>
            <w:r>
              <w:t>2</w:t>
            </w:r>
          </w:p>
        </w:tc>
        <w:tc>
          <w:tcPr>
            <w:tcW w:w="6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D48" w:rsidRDefault="00DC3D48">
            <w:r>
              <w:t>Произвести погашение просроченной кредиторской задолженности по работам, услугам по содержанию имущества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D48" w:rsidRDefault="00DC3D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64 000,00</w:t>
            </w:r>
          </w:p>
          <w:p w:rsidR="00DC3D48" w:rsidRDefault="00DC3D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161955,91</w:t>
            </w:r>
          </w:p>
          <w:p w:rsidR="00DC3D48" w:rsidRDefault="00DC3D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161955,91</w:t>
            </w:r>
          </w:p>
          <w:p w:rsidR="00DC3D48" w:rsidRDefault="00DC3D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259911,80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D48" w:rsidRDefault="00DC3D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DC3D48" w:rsidRDefault="00DC3D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DC3D48" w:rsidRDefault="00DC3D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DC3D48" w:rsidRDefault="00DC3D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D48" w:rsidRDefault="00DC3D48">
            <w:r>
              <w:t xml:space="preserve">Глава сельского поселения, главный бухгалтер централизованной бухгалтерии сельских поселений </w:t>
            </w:r>
          </w:p>
        </w:tc>
      </w:tr>
      <w:tr w:rsidR="00DC3D48" w:rsidTr="00DC3D48">
        <w:trPr>
          <w:trHeight w:val="9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D48" w:rsidRDefault="00DC3D48">
            <w:pPr>
              <w:jc w:val="both"/>
            </w:pPr>
            <w:r>
              <w:t>3</w:t>
            </w:r>
          </w:p>
        </w:tc>
        <w:tc>
          <w:tcPr>
            <w:tcW w:w="6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D48" w:rsidRDefault="00DC3D48">
            <w:r>
              <w:t xml:space="preserve">Произвести погашение просроченной кредиторской задолженности </w:t>
            </w:r>
            <w:proofErr w:type="gramStart"/>
            <w:r>
              <w:t>по  приобретению</w:t>
            </w:r>
            <w:proofErr w:type="gramEnd"/>
            <w:r>
              <w:t xml:space="preserve">  основных средств.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D48" w:rsidRDefault="00DC3D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D48" w:rsidRDefault="00DC3D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D48" w:rsidRDefault="00DC3D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D48" w:rsidRDefault="00DC3D4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D48" w:rsidRDefault="00DC3D48">
            <w:r>
              <w:t xml:space="preserve">Глава сельского поселения, главный бухгалтер централизованной бухгалтерии сельских поселений </w:t>
            </w:r>
          </w:p>
        </w:tc>
      </w:tr>
      <w:tr w:rsidR="00DC3D48" w:rsidTr="00DC3D48">
        <w:trPr>
          <w:trHeight w:val="282"/>
        </w:trPr>
        <w:tc>
          <w:tcPr>
            <w:tcW w:w="6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D48" w:rsidRDefault="00DC3D48">
            <w:pPr>
              <w:jc w:val="right"/>
            </w:pPr>
            <w:r>
              <w:t>Итого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D48" w:rsidRDefault="00DC3D48"/>
          <w:p w:rsidR="00DC3D48" w:rsidRDefault="00DC3D4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651823,62</w:t>
            </w:r>
          </w:p>
          <w:p w:rsidR="00DC3D48" w:rsidRDefault="00DC3D48"/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D48" w:rsidRDefault="00DC3D48"/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D48" w:rsidRDefault="00DC3D48">
            <w:pPr>
              <w:rPr>
                <w:sz w:val="20"/>
                <w:szCs w:val="20"/>
              </w:rPr>
            </w:pPr>
          </w:p>
        </w:tc>
      </w:tr>
    </w:tbl>
    <w:p w:rsidR="00AA60CB" w:rsidRDefault="00AA60CB">
      <w:pPr>
        <w:tabs>
          <w:tab w:val="left" w:pos="825"/>
        </w:tabs>
        <w:jc w:val="both"/>
      </w:pPr>
    </w:p>
    <w:sectPr w:rsidR="00AA60CB" w:rsidSect="00DC3D48">
      <w:pgSz w:w="16838" w:h="11906" w:orient="landscape"/>
      <w:pgMar w:top="1985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00CDA"/>
    <w:multiLevelType w:val="hybridMultilevel"/>
    <w:tmpl w:val="A3DA4EAE"/>
    <w:lvl w:ilvl="0" w:tplc="D5883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72E6E4">
      <w:numFmt w:val="none"/>
      <w:lvlText w:val=""/>
      <w:lvlJc w:val="left"/>
      <w:pPr>
        <w:tabs>
          <w:tab w:val="num" w:pos="360"/>
        </w:tabs>
      </w:pPr>
    </w:lvl>
    <w:lvl w:ilvl="2" w:tplc="49E2EE90">
      <w:numFmt w:val="none"/>
      <w:lvlText w:val=""/>
      <w:lvlJc w:val="left"/>
      <w:pPr>
        <w:tabs>
          <w:tab w:val="num" w:pos="360"/>
        </w:tabs>
      </w:pPr>
    </w:lvl>
    <w:lvl w:ilvl="3" w:tplc="990C026A">
      <w:numFmt w:val="none"/>
      <w:lvlText w:val=""/>
      <w:lvlJc w:val="left"/>
      <w:pPr>
        <w:tabs>
          <w:tab w:val="num" w:pos="360"/>
        </w:tabs>
      </w:pPr>
    </w:lvl>
    <w:lvl w:ilvl="4" w:tplc="F27C29BE">
      <w:numFmt w:val="none"/>
      <w:lvlText w:val=""/>
      <w:lvlJc w:val="left"/>
      <w:pPr>
        <w:tabs>
          <w:tab w:val="num" w:pos="360"/>
        </w:tabs>
      </w:pPr>
    </w:lvl>
    <w:lvl w:ilvl="5" w:tplc="E4FC3412">
      <w:numFmt w:val="none"/>
      <w:lvlText w:val=""/>
      <w:lvlJc w:val="left"/>
      <w:pPr>
        <w:tabs>
          <w:tab w:val="num" w:pos="360"/>
        </w:tabs>
      </w:pPr>
    </w:lvl>
    <w:lvl w:ilvl="6" w:tplc="06BCC0F4">
      <w:numFmt w:val="none"/>
      <w:lvlText w:val=""/>
      <w:lvlJc w:val="left"/>
      <w:pPr>
        <w:tabs>
          <w:tab w:val="num" w:pos="360"/>
        </w:tabs>
      </w:pPr>
    </w:lvl>
    <w:lvl w:ilvl="7" w:tplc="D4F09E0E">
      <w:numFmt w:val="none"/>
      <w:lvlText w:val=""/>
      <w:lvlJc w:val="left"/>
      <w:pPr>
        <w:tabs>
          <w:tab w:val="num" w:pos="360"/>
        </w:tabs>
      </w:pPr>
    </w:lvl>
    <w:lvl w:ilvl="8" w:tplc="22D0CC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E3420FC"/>
    <w:multiLevelType w:val="hybridMultilevel"/>
    <w:tmpl w:val="1588404E"/>
    <w:lvl w:ilvl="0" w:tplc="A2EA68A4">
      <w:start w:val="7"/>
      <w:numFmt w:val="decimal"/>
      <w:lvlText w:val="%1."/>
      <w:lvlJc w:val="left"/>
      <w:pPr>
        <w:tabs>
          <w:tab w:val="num" w:pos="1188"/>
        </w:tabs>
        <w:ind w:left="1188" w:hanging="828"/>
      </w:pPr>
      <w:rPr>
        <w:rFonts w:hint="default"/>
      </w:rPr>
    </w:lvl>
    <w:lvl w:ilvl="1" w:tplc="4536853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F75AD"/>
    <w:multiLevelType w:val="hybridMultilevel"/>
    <w:tmpl w:val="4B9854A4"/>
    <w:lvl w:ilvl="0" w:tplc="1DAA6050">
      <w:start w:val="2"/>
      <w:numFmt w:val="bullet"/>
      <w:lvlText w:val="-"/>
      <w:lvlJc w:val="left"/>
      <w:pPr>
        <w:tabs>
          <w:tab w:val="num" w:pos="885"/>
        </w:tabs>
        <w:ind w:left="88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705A7761"/>
    <w:multiLevelType w:val="hybridMultilevel"/>
    <w:tmpl w:val="5B6A71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F23FAA"/>
    <w:multiLevelType w:val="hybridMultilevel"/>
    <w:tmpl w:val="5AF25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EC"/>
    <w:rsid w:val="00003123"/>
    <w:rsid w:val="000270A8"/>
    <w:rsid w:val="00032A49"/>
    <w:rsid w:val="00047AA6"/>
    <w:rsid w:val="000B0B00"/>
    <w:rsid w:val="000D4751"/>
    <w:rsid w:val="00110578"/>
    <w:rsid w:val="001C6B9E"/>
    <w:rsid w:val="001E0A17"/>
    <w:rsid w:val="00233BE0"/>
    <w:rsid w:val="002A4292"/>
    <w:rsid w:val="002E11D6"/>
    <w:rsid w:val="002E4CEE"/>
    <w:rsid w:val="003161A8"/>
    <w:rsid w:val="00467F2A"/>
    <w:rsid w:val="004B773A"/>
    <w:rsid w:val="00594400"/>
    <w:rsid w:val="00604E30"/>
    <w:rsid w:val="006132BF"/>
    <w:rsid w:val="0064270F"/>
    <w:rsid w:val="00656B74"/>
    <w:rsid w:val="006C0F53"/>
    <w:rsid w:val="006D7CEC"/>
    <w:rsid w:val="006E09D6"/>
    <w:rsid w:val="006E7C7D"/>
    <w:rsid w:val="006F28A1"/>
    <w:rsid w:val="007060AD"/>
    <w:rsid w:val="0072203C"/>
    <w:rsid w:val="00737C1A"/>
    <w:rsid w:val="007525F9"/>
    <w:rsid w:val="007C518F"/>
    <w:rsid w:val="00825DC2"/>
    <w:rsid w:val="008825FB"/>
    <w:rsid w:val="008B1488"/>
    <w:rsid w:val="008B5B2A"/>
    <w:rsid w:val="009731FE"/>
    <w:rsid w:val="009F2F69"/>
    <w:rsid w:val="00A67193"/>
    <w:rsid w:val="00A7243E"/>
    <w:rsid w:val="00A813AB"/>
    <w:rsid w:val="00A84EA2"/>
    <w:rsid w:val="00AA60CB"/>
    <w:rsid w:val="00AB4E4D"/>
    <w:rsid w:val="00B074A6"/>
    <w:rsid w:val="00B128EC"/>
    <w:rsid w:val="00B9192C"/>
    <w:rsid w:val="00B96057"/>
    <w:rsid w:val="00BC6AF6"/>
    <w:rsid w:val="00BE36CF"/>
    <w:rsid w:val="00C07788"/>
    <w:rsid w:val="00C37DA8"/>
    <w:rsid w:val="00C94FBE"/>
    <w:rsid w:val="00CA4D01"/>
    <w:rsid w:val="00D16C14"/>
    <w:rsid w:val="00D35710"/>
    <w:rsid w:val="00D8710F"/>
    <w:rsid w:val="00D96295"/>
    <w:rsid w:val="00DC3D48"/>
    <w:rsid w:val="00DC4257"/>
    <w:rsid w:val="00DE732E"/>
    <w:rsid w:val="00E04C35"/>
    <w:rsid w:val="00E46374"/>
    <w:rsid w:val="00E662AE"/>
    <w:rsid w:val="00EB13E1"/>
    <w:rsid w:val="00EC480D"/>
    <w:rsid w:val="00F34F4C"/>
    <w:rsid w:val="00FA2EB2"/>
    <w:rsid w:val="00FB0916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BB4B8-4F2B-4BF2-890B-E79AE8FD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88"/>
    <w:rPr>
      <w:sz w:val="24"/>
      <w:szCs w:val="24"/>
    </w:rPr>
  </w:style>
  <w:style w:type="paragraph" w:styleId="1">
    <w:name w:val="heading 1"/>
    <w:basedOn w:val="a"/>
    <w:next w:val="a"/>
    <w:qFormat/>
    <w:rsid w:val="008B148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1488"/>
    <w:pPr>
      <w:jc w:val="center"/>
    </w:pPr>
    <w:rPr>
      <w:b/>
      <w:bCs/>
    </w:rPr>
  </w:style>
  <w:style w:type="paragraph" w:styleId="a4">
    <w:name w:val="Body Text Indent"/>
    <w:basedOn w:val="a"/>
    <w:semiHidden/>
    <w:rsid w:val="008B1488"/>
    <w:pPr>
      <w:ind w:firstLine="708"/>
      <w:jc w:val="both"/>
    </w:pPr>
  </w:style>
  <w:style w:type="paragraph" w:styleId="a5">
    <w:name w:val="Balloon Text"/>
    <w:basedOn w:val="a"/>
    <w:semiHidden/>
    <w:rsid w:val="008B14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C3D4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Admin</cp:lastModifiedBy>
  <cp:revision>2</cp:revision>
  <cp:lastPrinted>2021-03-10T02:11:00Z</cp:lastPrinted>
  <dcterms:created xsi:type="dcterms:W3CDTF">2021-03-10T08:03:00Z</dcterms:created>
  <dcterms:modified xsi:type="dcterms:W3CDTF">2021-03-10T08:03:00Z</dcterms:modified>
</cp:coreProperties>
</file>