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BF" w:rsidRPr="00F454BF" w:rsidRDefault="00A10FE8" w:rsidP="00F454BF">
      <w:pPr>
        <w:ind w:firstLine="540"/>
        <w:rPr>
          <w:rFonts w:ascii="Times New Roman" w:hAnsi="Times New Roman" w:cs="Times New Roman"/>
          <w:snapToGrid w:val="0"/>
          <w:sz w:val="24"/>
          <w:szCs w:val="24"/>
        </w:rPr>
      </w:pPr>
      <w:r w:rsidRPr="006D1CAA">
        <w:rPr>
          <w:rFonts w:ascii="Times New Roman" w:hAnsi="Times New Roman" w:cs="Times New Roman"/>
          <w:sz w:val="24"/>
          <w:szCs w:val="24"/>
          <w:lang w:eastAsia="ru-RU"/>
        </w:rPr>
        <w:t> </w:t>
      </w:r>
      <w:r w:rsidR="00F454BF" w:rsidRPr="00F454BF">
        <w:rPr>
          <w:rFonts w:ascii="Times New Roman" w:hAnsi="Times New Roman" w:cs="Times New Roman"/>
          <w:snapToGrid w:val="0"/>
          <w:sz w:val="24"/>
          <w:szCs w:val="24"/>
        </w:rPr>
        <w:t xml:space="preserve">                           </w:t>
      </w:r>
      <w:r w:rsidR="00F454BF">
        <w:rPr>
          <w:rFonts w:ascii="Times New Roman" w:hAnsi="Times New Roman" w:cs="Times New Roman"/>
          <w:snapToGrid w:val="0"/>
          <w:sz w:val="24"/>
          <w:szCs w:val="24"/>
        </w:rPr>
        <w:t xml:space="preserve">                         </w:t>
      </w:r>
      <w:r w:rsidR="00F454BF" w:rsidRPr="00F454BF">
        <w:rPr>
          <w:rFonts w:ascii="Times New Roman" w:hAnsi="Times New Roman" w:cs="Times New Roman"/>
          <w:snapToGrid w:val="0"/>
          <w:sz w:val="24"/>
          <w:szCs w:val="24"/>
        </w:rPr>
        <w:t xml:space="preserve">   </w:t>
      </w:r>
      <w:r w:rsidR="00F454BF" w:rsidRPr="00F454BF">
        <w:rPr>
          <w:rFonts w:ascii="Times New Roman" w:hAnsi="Times New Roman" w:cs="Times New Roman"/>
          <w:b/>
          <w:noProof/>
          <w:sz w:val="24"/>
          <w:szCs w:val="24"/>
          <w:lang w:eastAsia="ru-RU"/>
        </w:rPr>
        <w:drawing>
          <wp:inline distT="0" distB="0" distL="0" distR="0" wp14:anchorId="0194BCB7" wp14:editId="42186836">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454BF" w:rsidRPr="00F454BF" w:rsidRDefault="00F454BF" w:rsidP="00F454BF">
      <w:pPr>
        <w:ind w:firstLine="540"/>
        <w:rPr>
          <w:rFonts w:ascii="Times New Roman" w:hAnsi="Times New Roman" w:cs="Times New Roman"/>
          <w:sz w:val="24"/>
          <w:szCs w:val="24"/>
        </w:rPr>
      </w:pPr>
      <w:r w:rsidRPr="00F454BF">
        <w:rPr>
          <w:rFonts w:ascii="Times New Roman" w:hAnsi="Times New Roman" w:cs="Times New Roman"/>
          <w:snapToGrid w:val="0"/>
          <w:sz w:val="24"/>
          <w:szCs w:val="24"/>
        </w:rPr>
        <w:t xml:space="preserve">                                                       </w:t>
      </w:r>
    </w:p>
    <w:p w:rsidR="00F454BF" w:rsidRPr="00F454BF" w:rsidRDefault="00F454BF" w:rsidP="00F454BF">
      <w:pPr>
        <w:spacing w:after="0" w:line="360" w:lineRule="auto"/>
        <w:jc w:val="center"/>
        <w:rPr>
          <w:rFonts w:ascii="Times New Roman" w:hAnsi="Times New Roman" w:cs="Times New Roman"/>
          <w:sz w:val="24"/>
          <w:szCs w:val="24"/>
        </w:rPr>
      </w:pPr>
      <w:r w:rsidRPr="00F454BF">
        <w:rPr>
          <w:rFonts w:ascii="Times New Roman" w:hAnsi="Times New Roman" w:cs="Times New Roman"/>
          <w:sz w:val="24"/>
          <w:szCs w:val="24"/>
        </w:rPr>
        <w:t>Финансовое управление администрации</w:t>
      </w:r>
    </w:p>
    <w:p w:rsidR="00F454BF" w:rsidRPr="00F454BF" w:rsidRDefault="00F454BF" w:rsidP="00F454BF">
      <w:pPr>
        <w:spacing w:after="0" w:line="360" w:lineRule="auto"/>
        <w:jc w:val="center"/>
        <w:rPr>
          <w:rFonts w:ascii="Times New Roman" w:hAnsi="Times New Roman" w:cs="Times New Roman"/>
          <w:sz w:val="24"/>
          <w:szCs w:val="24"/>
        </w:rPr>
      </w:pPr>
      <w:r w:rsidRPr="00F454BF">
        <w:rPr>
          <w:rFonts w:ascii="Times New Roman" w:hAnsi="Times New Roman" w:cs="Times New Roman"/>
          <w:sz w:val="24"/>
          <w:szCs w:val="24"/>
        </w:rPr>
        <w:t xml:space="preserve">муниципального образования </w:t>
      </w:r>
      <w:proofErr w:type="spellStart"/>
      <w:r w:rsidRPr="00F454BF">
        <w:rPr>
          <w:rFonts w:ascii="Times New Roman" w:hAnsi="Times New Roman" w:cs="Times New Roman"/>
          <w:sz w:val="24"/>
          <w:szCs w:val="24"/>
        </w:rPr>
        <w:t>Куйтунский</w:t>
      </w:r>
      <w:proofErr w:type="spellEnd"/>
      <w:r w:rsidRPr="00F454BF">
        <w:rPr>
          <w:rFonts w:ascii="Times New Roman" w:hAnsi="Times New Roman" w:cs="Times New Roman"/>
          <w:sz w:val="24"/>
          <w:szCs w:val="24"/>
        </w:rPr>
        <w:t xml:space="preserve"> район</w:t>
      </w:r>
    </w:p>
    <w:p w:rsidR="00F454BF" w:rsidRPr="00F454BF" w:rsidRDefault="00F454BF" w:rsidP="00F454BF">
      <w:pPr>
        <w:spacing w:after="0" w:line="360" w:lineRule="auto"/>
        <w:jc w:val="center"/>
        <w:rPr>
          <w:rFonts w:ascii="Times New Roman" w:hAnsi="Times New Roman" w:cs="Times New Roman"/>
          <w:sz w:val="24"/>
          <w:szCs w:val="24"/>
        </w:rPr>
      </w:pPr>
      <w:r w:rsidRPr="00F454BF">
        <w:rPr>
          <w:rFonts w:ascii="Times New Roman" w:hAnsi="Times New Roman" w:cs="Times New Roman"/>
          <w:sz w:val="24"/>
          <w:szCs w:val="24"/>
        </w:rPr>
        <w:t xml:space="preserve">(ФУА МО </w:t>
      </w:r>
      <w:proofErr w:type="spellStart"/>
      <w:r w:rsidRPr="00F454BF">
        <w:rPr>
          <w:rFonts w:ascii="Times New Roman" w:hAnsi="Times New Roman" w:cs="Times New Roman"/>
          <w:sz w:val="24"/>
          <w:szCs w:val="24"/>
        </w:rPr>
        <w:t>Куйтунский</w:t>
      </w:r>
      <w:proofErr w:type="spellEnd"/>
      <w:r w:rsidRPr="00F454BF">
        <w:rPr>
          <w:rFonts w:ascii="Times New Roman" w:hAnsi="Times New Roman" w:cs="Times New Roman"/>
          <w:sz w:val="24"/>
          <w:szCs w:val="24"/>
        </w:rPr>
        <w:t xml:space="preserve"> район)</w:t>
      </w:r>
    </w:p>
    <w:p w:rsidR="00F454BF" w:rsidRPr="00F454BF" w:rsidRDefault="00F454BF" w:rsidP="00F454BF">
      <w:pPr>
        <w:jc w:val="center"/>
        <w:rPr>
          <w:rFonts w:ascii="Times New Roman" w:hAnsi="Times New Roman" w:cs="Times New Roman"/>
          <w:sz w:val="24"/>
          <w:szCs w:val="24"/>
        </w:rPr>
      </w:pPr>
    </w:p>
    <w:p w:rsidR="00F454BF" w:rsidRPr="00F454BF" w:rsidRDefault="00F454BF" w:rsidP="00F454BF">
      <w:pPr>
        <w:jc w:val="center"/>
        <w:rPr>
          <w:rFonts w:ascii="Times New Roman" w:hAnsi="Times New Roman" w:cs="Times New Roman"/>
          <w:sz w:val="24"/>
          <w:szCs w:val="24"/>
        </w:rPr>
      </w:pPr>
      <w:r w:rsidRPr="00F454BF">
        <w:rPr>
          <w:rFonts w:ascii="Times New Roman" w:hAnsi="Times New Roman" w:cs="Times New Roman"/>
          <w:sz w:val="24"/>
          <w:szCs w:val="24"/>
        </w:rPr>
        <w:t>Приказ</w:t>
      </w:r>
    </w:p>
    <w:p w:rsidR="00F454BF" w:rsidRPr="00F454BF" w:rsidRDefault="00F454BF" w:rsidP="00F454BF">
      <w:pPr>
        <w:jc w:val="center"/>
        <w:rPr>
          <w:rFonts w:ascii="Times New Roman" w:hAnsi="Times New Roman" w:cs="Times New Roman"/>
          <w:sz w:val="24"/>
          <w:szCs w:val="24"/>
        </w:rPr>
      </w:pPr>
    </w:p>
    <w:p w:rsidR="00F454BF" w:rsidRPr="00F454BF" w:rsidRDefault="00F454BF" w:rsidP="00F454BF">
      <w:pPr>
        <w:jc w:val="center"/>
        <w:rPr>
          <w:rFonts w:ascii="Times New Roman" w:hAnsi="Times New Roman" w:cs="Times New Roman"/>
          <w:sz w:val="24"/>
          <w:szCs w:val="24"/>
        </w:rPr>
      </w:pPr>
      <w:r w:rsidRPr="00F454BF">
        <w:rPr>
          <w:rFonts w:ascii="Times New Roman" w:hAnsi="Times New Roman" w:cs="Times New Roman"/>
          <w:sz w:val="24"/>
          <w:szCs w:val="24"/>
        </w:rPr>
        <w:t xml:space="preserve">от </w:t>
      </w:r>
      <w:r w:rsidR="006002B4">
        <w:rPr>
          <w:rFonts w:ascii="Times New Roman" w:hAnsi="Times New Roman" w:cs="Times New Roman"/>
          <w:sz w:val="24"/>
          <w:szCs w:val="24"/>
        </w:rPr>
        <w:t xml:space="preserve">27.06.2022 </w:t>
      </w:r>
      <w:r>
        <w:rPr>
          <w:rFonts w:ascii="Times New Roman" w:hAnsi="Times New Roman" w:cs="Times New Roman"/>
          <w:sz w:val="24"/>
          <w:szCs w:val="24"/>
        </w:rPr>
        <w:t>г.</w:t>
      </w:r>
      <w:r w:rsidRPr="00F454BF">
        <w:rPr>
          <w:rFonts w:ascii="Times New Roman" w:hAnsi="Times New Roman" w:cs="Times New Roman"/>
          <w:sz w:val="24"/>
          <w:szCs w:val="24"/>
        </w:rPr>
        <w:t xml:space="preserve">                                                                                                     № </w:t>
      </w:r>
      <w:r w:rsidR="006002B4">
        <w:rPr>
          <w:rFonts w:ascii="Times New Roman" w:hAnsi="Times New Roman" w:cs="Times New Roman"/>
          <w:sz w:val="24"/>
          <w:szCs w:val="24"/>
        </w:rPr>
        <w:t>36/7</w:t>
      </w:r>
    </w:p>
    <w:p w:rsidR="00F454BF" w:rsidRPr="00F454BF" w:rsidRDefault="00F454BF" w:rsidP="00F454BF">
      <w:pPr>
        <w:jc w:val="center"/>
        <w:rPr>
          <w:rFonts w:ascii="Times New Roman" w:hAnsi="Times New Roman" w:cs="Times New Roman"/>
          <w:sz w:val="24"/>
          <w:szCs w:val="24"/>
        </w:rPr>
      </w:pPr>
      <w:proofErr w:type="spellStart"/>
      <w:r w:rsidRPr="00F454BF">
        <w:rPr>
          <w:rFonts w:ascii="Times New Roman" w:hAnsi="Times New Roman" w:cs="Times New Roman"/>
          <w:sz w:val="24"/>
          <w:szCs w:val="24"/>
        </w:rPr>
        <w:t>р.п</w:t>
      </w:r>
      <w:proofErr w:type="spellEnd"/>
      <w:r w:rsidRPr="00F454BF">
        <w:rPr>
          <w:rFonts w:ascii="Times New Roman" w:hAnsi="Times New Roman" w:cs="Times New Roman"/>
          <w:sz w:val="24"/>
          <w:szCs w:val="24"/>
        </w:rPr>
        <w:t>. Куйтун</w:t>
      </w:r>
    </w:p>
    <w:p w:rsidR="00F454BF" w:rsidRPr="00F454BF" w:rsidRDefault="00F454BF" w:rsidP="00F454BF">
      <w:pPr>
        <w:rPr>
          <w:rFonts w:ascii="Times New Roman" w:hAnsi="Times New Roman" w:cs="Times New Roman"/>
          <w:sz w:val="24"/>
          <w:szCs w:val="24"/>
        </w:rPr>
      </w:pPr>
    </w:p>
    <w:p w:rsidR="00F454BF" w:rsidRPr="00F454BF" w:rsidRDefault="00F454BF" w:rsidP="00F454BF">
      <w:pPr>
        <w:rPr>
          <w:rFonts w:ascii="Times New Roman" w:hAnsi="Times New Roman" w:cs="Times New Roman"/>
          <w:sz w:val="24"/>
          <w:szCs w:val="24"/>
        </w:rPr>
      </w:pPr>
    </w:p>
    <w:p w:rsidR="00F454BF" w:rsidRPr="00F454BF" w:rsidRDefault="00F454BF" w:rsidP="00F454BF">
      <w:pPr>
        <w:jc w:val="both"/>
        <w:rPr>
          <w:rFonts w:ascii="Times New Roman" w:hAnsi="Times New Roman" w:cs="Times New Roman"/>
          <w:sz w:val="24"/>
          <w:szCs w:val="24"/>
        </w:rPr>
      </w:pPr>
      <w:r w:rsidRPr="00F454BF">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 xml:space="preserve">о системе управления охраной труда </w:t>
      </w:r>
      <w:r w:rsidRPr="00F454BF">
        <w:rPr>
          <w:rFonts w:ascii="Times New Roman" w:hAnsi="Times New Roman" w:cs="Times New Roman"/>
          <w:sz w:val="24"/>
          <w:szCs w:val="24"/>
        </w:rPr>
        <w:t xml:space="preserve"> </w:t>
      </w:r>
      <w:proofErr w:type="gramStart"/>
      <w:r w:rsidRPr="00F454BF">
        <w:rPr>
          <w:rFonts w:ascii="Times New Roman" w:hAnsi="Times New Roman" w:cs="Times New Roman"/>
          <w:sz w:val="24"/>
          <w:szCs w:val="24"/>
        </w:rPr>
        <w:t>в</w:t>
      </w:r>
      <w:proofErr w:type="gramEnd"/>
      <w:r w:rsidRPr="00F454BF">
        <w:rPr>
          <w:rFonts w:ascii="Times New Roman" w:hAnsi="Times New Roman" w:cs="Times New Roman"/>
          <w:sz w:val="24"/>
          <w:szCs w:val="24"/>
        </w:rPr>
        <w:t xml:space="preserve"> финансовом </w:t>
      </w:r>
      <w:proofErr w:type="gramStart"/>
      <w:r w:rsidRPr="00F454BF">
        <w:rPr>
          <w:rFonts w:ascii="Times New Roman" w:hAnsi="Times New Roman" w:cs="Times New Roman"/>
          <w:sz w:val="24"/>
          <w:szCs w:val="24"/>
        </w:rPr>
        <w:t>управлении</w:t>
      </w:r>
      <w:proofErr w:type="gramEnd"/>
      <w:r w:rsidRPr="00F454BF">
        <w:rPr>
          <w:rFonts w:ascii="Times New Roman" w:hAnsi="Times New Roman" w:cs="Times New Roman"/>
          <w:sz w:val="24"/>
          <w:szCs w:val="24"/>
        </w:rPr>
        <w:t xml:space="preserve"> администрации муниципального образования </w:t>
      </w:r>
      <w:proofErr w:type="spellStart"/>
      <w:r w:rsidRPr="00F454BF">
        <w:rPr>
          <w:rFonts w:ascii="Times New Roman" w:hAnsi="Times New Roman" w:cs="Times New Roman"/>
          <w:sz w:val="24"/>
          <w:szCs w:val="24"/>
        </w:rPr>
        <w:t>Куйтунский</w:t>
      </w:r>
      <w:proofErr w:type="spellEnd"/>
      <w:r w:rsidRPr="00F454BF">
        <w:rPr>
          <w:rFonts w:ascii="Times New Roman" w:hAnsi="Times New Roman" w:cs="Times New Roman"/>
          <w:sz w:val="24"/>
          <w:szCs w:val="24"/>
        </w:rPr>
        <w:t xml:space="preserve"> район</w:t>
      </w:r>
    </w:p>
    <w:p w:rsidR="00F454BF" w:rsidRPr="00F454BF" w:rsidRDefault="00F454BF" w:rsidP="00F454BF">
      <w:pPr>
        <w:autoSpaceDE w:val="0"/>
        <w:autoSpaceDN w:val="0"/>
        <w:adjustRightInd w:val="0"/>
        <w:ind w:firstLine="540"/>
        <w:jc w:val="both"/>
        <w:outlineLvl w:val="0"/>
        <w:rPr>
          <w:rFonts w:ascii="Times New Roman" w:hAnsi="Times New Roman" w:cs="Times New Roman"/>
          <w:sz w:val="24"/>
          <w:szCs w:val="24"/>
        </w:rPr>
      </w:pPr>
      <w:r w:rsidRPr="00F454BF">
        <w:rPr>
          <w:rFonts w:ascii="Times New Roman" w:hAnsi="Times New Roman" w:cs="Times New Roman"/>
          <w:sz w:val="24"/>
          <w:szCs w:val="24"/>
        </w:rPr>
        <w:t xml:space="preserve">  </w:t>
      </w:r>
      <w:r w:rsidR="00BC1BA7">
        <w:rPr>
          <w:rFonts w:ascii="Times New Roman" w:hAnsi="Times New Roman"/>
          <w:sz w:val="24"/>
          <w:szCs w:val="24"/>
        </w:rPr>
        <w:t xml:space="preserve">В соответствии с частью третьей </w:t>
      </w:r>
      <w:hyperlink r:id="rId8" w:anchor="l5561" w:history="1">
        <w:r w:rsidR="00BC1BA7">
          <w:rPr>
            <w:rFonts w:ascii="Times New Roman" w:hAnsi="Times New Roman"/>
            <w:sz w:val="24"/>
            <w:szCs w:val="24"/>
            <w:u w:val="single"/>
          </w:rPr>
          <w:t>статьи 217</w:t>
        </w:r>
      </w:hyperlink>
      <w:r w:rsidR="00BC1BA7">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2021, N 27, ст. 5139) и </w:t>
      </w:r>
      <w:hyperlink r:id="rId9" w:anchor="l415" w:history="1">
        <w:r w:rsidR="00BC1BA7">
          <w:rPr>
            <w:rFonts w:ascii="Times New Roman" w:hAnsi="Times New Roman"/>
            <w:sz w:val="24"/>
            <w:szCs w:val="24"/>
            <w:u w:val="single"/>
          </w:rPr>
          <w:t>подпунктом 5.2.16.6</w:t>
        </w:r>
      </w:hyperlink>
      <w:r w:rsidR="00BC1BA7">
        <w:rPr>
          <w:rFonts w:ascii="Times New Roman" w:hAnsi="Times New Roman"/>
          <w:sz w:val="24"/>
          <w:szCs w:val="24"/>
        </w:rPr>
        <w:t xml:space="preserve">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w:t>
      </w:r>
    </w:p>
    <w:p w:rsidR="00F454BF" w:rsidRPr="00F454BF" w:rsidRDefault="00F454BF" w:rsidP="00F454BF">
      <w:pPr>
        <w:jc w:val="center"/>
        <w:rPr>
          <w:rFonts w:ascii="Times New Roman" w:hAnsi="Times New Roman" w:cs="Times New Roman"/>
          <w:sz w:val="24"/>
          <w:szCs w:val="24"/>
        </w:rPr>
      </w:pPr>
      <w:r w:rsidRPr="00F454BF">
        <w:rPr>
          <w:rFonts w:ascii="Times New Roman" w:hAnsi="Times New Roman" w:cs="Times New Roman"/>
          <w:sz w:val="24"/>
          <w:szCs w:val="24"/>
        </w:rPr>
        <w:t>П Р И К А З Ы В А Ю:</w:t>
      </w:r>
    </w:p>
    <w:p w:rsidR="00F454BF" w:rsidRPr="00F454BF" w:rsidRDefault="00F454BF" w:rsidP="00F454BF">
      <w:pPr>
        <w:numPr>
          <w:ilvl w:val="0"/>
          <w:numId w:val="1"/>
        </w:numPr>
        <w:tabs>
          <w:tab w:val="clear" w:pos="720"/>
          <w:tab w:val="num" w:pos="567"/>
        </w:tabs>
        <w:spacing w:after="0" w:line="240" w:lineRule="auto"/>
        <w:ind w:left="0" w:firstLine="709"/>
        <w:jc w:val="both"/>
        <w:rPr>
          <w:rFonts w:ascii="Times New Roman" w:hAnsi="Times New Roman" w:cs="Times New Roman"/>
          <w:sz w:val="24"/>
          <w:szCs w:val="24"/>
        </w:rPr>
      </w:pPr>
      <w:r w:rsidRPr="00F454BF">
        <w:rPr>
          <w:rFonts w:ascii="Times New Roman" w:hAnsi="Times New Roman" w:cs="Times New Roman"/>
          <w:sz w:val="24"/>
          <w:szCs w:val="24"/>
        </w:rPr>
        <w:t>Утвердить Положение «</w:t>
      </w:r>
      <w:r>
        <w:rPr>
          <w:rFonts w:ascii="Times New Roman" w:hAnsi="Times New Roman" w:cs="Times New Roman"/>
          <w:sz w:val="24"/>
          <w:szCs w:val="24"/>
        </w:rPr>
        <w:t>О системе управления охраной труда</w:t>
      </w:r>
      <w:r w:rsidRPr="00F454BF">
        <w:rPr>
          <w:rFonts w:ascii="Times New Roman" w:hAnsi="Times New Roman" w:cs="Times New Roman"/>
          <w:sz w:val="24"/>
          <w:szCs w:val="24"/>
        </w:rPr>
        <w:t xml:space="preserve"> в финансовом управлении администрации муниципального образования </w:t>
      </w:r>
      <w:proofErr w:type="spellStart"/>
      <w:r w:rsidRPr="00F454BF">
        <w:rPr>
          <w:rFonts w:ascii="Times New Roman" w:hAnsi="Times New Roman" w:cs="Times New Roman"/>
          <w:sz w:val="24"/>
          <w:szCs w:val="24"/>
        </w:rPr>
        <w:t>Куйтунский</w:t>
      </w:r>
      <w:proofErr w:type="spellEnd"/>
      <w:r w:rsidRPr="00F454BF">
        <w:rPr>
          <w:rFonts w:ascii="Times New Roman" w:hAnsi="Times New Roman" w:cs="Times New Roman"/>
          <w:sz w:val="24"/>
          <w:szCs w:val="24"/>
        </w:rPr>
        <w:t xml:space="preserve"> район», согласно приложению 1 к настоящему приказу. </w:t>
      </w:r>
    </w:p>
    <w:p w:rsidR="00F454BF" w:rsidRPr="00F454BF" w:rsidRDefault="00F454BF" w:rsidP="00F454BF">
      <w:pPr>
        <w:numPr>
          <w:ilvl w:val="0"/>
          <w:numId w:val="1"/>
        </w:numPr>
        <w:tabs>
          <w:tab w:val="clear" w:pos="72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Ведущему специалисту финансового управления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Кошкаревой</w:t>
      </w:r>
      <w:proofErr w:type="spellEnd"/>
      <w:r>
        <w:rPr>
          <w:rFonts w:ascii="Times New Roman" w:hAnsi="Times New Roman" w:cs="Times New Roman"/>
          <w:sz w:val="24"/>
          <w:szCs w:val="24"/>
        </w:rPr>
        <w:t xml:space="preserve"> А.А</w:t>
      </w:r>
      <w:r w:rsidRPr="00F454BF">
        <w:rPr>
          <w:rFonts w:ascii="Times New Roman" w:hAnsi="Times New Roman" w:cs="Times New Roman"/>
          <w:sz w:val="24"/>
          <w:szCs w:val="24"/>
        </w:rPr>
        <w:t>.</w:t>
      </w:r>
      <w:r>
        <w:rPr>
          <w:rFonts w:ascii="Times New Roman" w:hAnsi="Times New Roman" w:cs="Times New Roman"/>
          <w:sz w:val="24"/>
          <w:szCs w:val="24"/>
        </w:rPr>
        <w:t xml:space="preserve"> ознакомить сотрудников финансового управления с настоящим приказом под роспись.</w:t>
      </w:r>
    </w:p>
    <w:p w:rsidR="00F454BF" w:rsidRDefault="00F454BF" w:rsidP="00F454BF">
      <w:pPr>
        <w:numPr>
          <w:ilvl w:val="0"/>
          <w:numId w:val="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454BF">
        <w:rPr>
          <w:rFonts w:ascii="Times New Roman" w:hAnsi="Times New Roman" w:cs="Times New Roman"/>
          <w:sz w:val="24"/>
          <w:szCs w:val="24"/>
        </w:rPr>
        <w:t xml:space="preserve">Контроль за исполнением настоящего приказа оставляю за собой. </w:t>
      </w:r>
    </w:p>
    <w:p w:rsidR="00F454BF" w:rsidRDefault="00F454BF" w:rsidP="00F454BF">
      <w:pPr>
        <w:autoSpaceDE w:val="0"/>
        <w:autoSpaceDN w:val="0"/>
        <w:adjustRightInd w:val="0"/>
        <w:spacing w:after="0" w:line="240" w:lineRule="auto"/>
        <w:jc w:val="both"/>
        <w:rPr>
          <w:rFonts w:ascii="Times New Roman" w:hAnsi="Times New Roman" w:cs="Times New Roman"/>
          <w:sz w:val="24"/>
          <w:szCs w:val="24"/>
        </w:rPr>
      </w:pPr>
    </w:p>
    <w:p w:rsidR="00F454BF" w:rsidRDefault="00F454BF" w:rsidP="00F454BF">
      <w:pPr>
        <w:autoSpaceDE w:val="0"/>
        <w:autoSpaceDN w:val="0"/>
        <w:adjustRightInd w:val="0"/>
        <w:spacing w:after="0" w:line="240" w:lineRule="auto"/>
        <w:jc w:val="both"/>
        <w:rPr>
          <w:rFonts w:ascii="Times New Roman" w:hAnsi="Times New Roman" w:cs="Times New Roman"/>
          <w:sz w:val="24"/>
          <w:szCs w:val="24"/>
        </w:rPr>
      </w:pPr>
    </w:p>
    <w:p w:rsidR="00F454BF" w:rsidRPr="00F454BF" w:rsidRDefault="00F454BF" w:rsidP="00F454BF">
      <w:pPr>
        <w:autoSpaceDE w:val="0"/>
        <w:autoSpaceDN w:val="0"/>
        <w:adjustRightInd w:val="0"/>
        <w:spacing w:after="0" w:line="240" w:lineRule="auto"/>
        <w:jc w:val="both"/>
        <w:rPr>
          <w:rFonts w:ascii="Times New Roman" w:hAnsi="Times New Roman" w:cs="Times New Roman"/>
          <w:sz w:val="24"/>
          <w:szCs w:val="24"/>
        </w:rPr>
      </w:pPr>
    </w:p>
    <w:p w:rsidR="00F454BF" w:rsidRDefault="00F454BF" w:rsidP="00F454BF">
      <w:pPr>
        <w:ind w:left="360" w:hanging="360"/>
        <w:rPr>
          <w:rFonts w:ascii="Times New Roman" w:hAnsi="Times New Roman" w:cs="Times New Roman"/>
          <w:sz w:val="24"/>
          <w:szCs w:val="24"/>
        </w:rPr>
      </w:pPr>
    </w:p>
    <w:p w:rsidR="00F454BF" w:rsidRPr="00F454BF" w:rsidRDefault="00F454BF" w:rsidP="00F454BF">
      <w:pPr>
        <w:ind w:left="360" w:hanging="360"/>
        <w:rPr>
          <w:rFonts w:ascii="Times New Roman" w:hAnsi="Times New Roman" w:cs="Times New Roman"/>
          <w:sz w:val="24"/>
          <w:szCs w:val="24"/>
        </w:rPr>
      </w:pPr>
      <w:r w:rsidRPr="00F454BF">
        <w:rPr>
          <w:rFonts w:ascii="Times New Roman" w:hAnsi="Times New Roman" w:cs="Times New Roman"/>
          <w:sz w:val="24"/>
          <w:szCs w:val="24"/>
        </w:rPr>
        <w:t xml:space="preserve">Начальник </w:t>
      </w:r>
      <w:r w:rsidRPr="00F454BF">
        <w:rPr>
          <w:rFonts w:ascii="Times New Roman" w:hAnsi="Times New Roman" w:cs="Times New Roman"/>
          <w:sz w:val="24"/>
          <w:szCs w:val="24"/>
        </w:rPr>
        <w:tab/>
      </w:r>
      <w:r w:rsidRPr="00F454BF">
        <w:rPr>
          <w:rFonts w:ascii="Times New Roman" w:hAnsi="Times New Roman" w:cs="Times New Roman"/>
          <w:sz w:val="24"/>
          <w:szCs w:val="24"/>
        </w:rPr>
        <w:tab/>
      </w:r>
      <w:r w:rsidRPr="00F454BF">
        <w:rPr>
          <w:rFonts w:ascii="Times New Roman" w:hAnsi="Times New Roman" w:cs="Times New Roman"/>
          <w:sz w:val="24"/>
          <w:szCs w:val="24"/>
        </w:rPr>
        <w:tab/>
      </w:r>
      <w:r w:rsidRPr="00F454BF">
        <w:rPr>
          <w:rFonts w:ascii="Times New Roman" w:hAnsi="Times New Roman" w:cs="Times New Roman"/>
          <w:sz w:val="24"/>
          <w:szCs w:val="24"/>
        </w:rPr>
        <w:tab/>
      </w:r>
      <w:r w:rsidRPr="00F454BF">
        <w:rPr>
          <w:rFonts w:ascii="Times New Roman" w:hAnsi="Times New Roman" w:cs="Times New Roman"/>
          <w:sz w:val="24"/>
          <w:szCs w:val="24"/>
        </w:rPr>
        <w:tab/>
      </w:r>
      <w:r w:rsidRPr="00F454BF">
        <w:rPr>
          <w:rFonts w:ascii="Times New Roman" w:hAnsi="Times New Roman" w:cs="Times New Roman"/>
          <w:sz w:val="24"/>
          <w:szCs w:val="24"/>
        </w:rPr>
        <w:tab/>
      </w:r>
      <w:r w:rsidRPr="00F454BF">
        <w:rPr>
          <w:rFonts w:ascii="Times New Roman" w:hAnsi="Times New Roman" w:cs="Times New Roman"/>
          <w:sz w:val="24"/>
          <w:szCs w:val="24"/>
        </w:rPr>
        <w:tab/>
        <w:t xml:space="preserve">      </w:t>
      </w:r>
      <w:r w:rsidRPr="00F454BF">
        <w:rPr>
          <w:rFonts w:ascii="Times New Roman" w:hAnsi="Times New Roman" w:cs="Times New Roman"/>
          <w:sz w:val="24"/>
          <w:szCs w:val="24"/>
        </w:rPr>
        <w:tab/>
        <w:t xml:space="preserve">                      </w:t>
      </w:r>
      <w:proofErr w:type="spellStart"/>
      <w:r w:rsidRPr="00F454BF">
        <w:rPr>
          <w:rFonts w:ascii="Times New Roman" w:hAnsi="Times New Roman" w:cs="Times New Roman"/>
          <w:sz w:val="24"/>
          <w:szCs w:val="24"/>
        </w:rPr>
        <w:t>Н.А.Ковшарова</w:t>
      </w:r>
      <w:proofErr w:type="spellEnd"/>
      <w:r w:rsidRPr="00F454BF">
        <w:rPr>
          <w:rFonts w:ascii="Times New Roman" w:hAnsi="Times New Roman" w:cs="Times New Roman"/>
          <w:sz w:val="24"/>
          <w:szCs w:val="24"/>
        </w:rPr>
        <w:t xml:space="preserve"> </w:t>
      </w:r>
    </w:p>
    <w:p w:rsidR="00F454BF" w:rsidRPr="00F454BF" w:rsidRDefault="00F454BF" w:rsidP="00F454BF">
      <w:pPr>
        <w:ind w:left="3540" w:firstLine="708"/>
        <w:jc w:val="right"/>
        <w:rPr>
          <w:rFonts w:ascii="Times New Roman" w:hAnsi="Times New Roman" w:cs="Times New Roman"/>
          <w:sz w:val="24"/>
          <w:szCs w:val="24"/>
        </w:rPr>
      </w:pPr>
      <w:r w:rsidRPr="00F454BF">
        <w:rPr>
          <w:rFonts w:ascii="Times New Roman" w:hAnsi="Times New Roman" w:cs="Times New Roman"/>
          <w:sz w:val="24"/>
          <w:szCs w:val="24"/>
        </w:rPr>
        <w:t xml:space="preserve">                                               </w:t>
      </w:r>
    </w:p>
    <w:p w:rsidR="00F454BF" w:rsidRPr="00F454BF" w:rsidRDefault="00F454BF" w:rsidP="00F454BF">
      <w:pPr>
        <w:ind w:left="3540" w:firstLine="708"/>
        <w:jc w:val="right"/>
        <w:rPr>
          <w:rFonts w:ascii="Times New Roman" w:hAnsi="Times New Roman" w:cs="Times New Roman"/>
          <w:sz w:val="24"/>
          <w:szCs w:val="24"/>
        </w:rPr>
      </w:pPr>
      <w:r w:rsidRPr="00F454BF">
        <w:rPr>
          <w:rFonts w:ascii="Times New Roman" w:hAnsi="Times New Roman" w:cs="Times New Roman"/>
          <w:sz w:val="24"/>
          <w:szCs w:val="24"/>
        </w:rPr>
        <w:t xml:space="preserve"> </w:t>
      </w:r>
    </w:p>
    <w:p w:rsidR="00F454BF" w:rsidRPr="00F454BF" w:rsidRDefault="00F454BF" w:rsidP="00F454BF">
      <w:pPr>
        <w:spacing w:after="0"/>
        <w:ind w:left="3540" w:firstLine="708"/>
        <w:jc w:val="right"/>
        <w:rPr>
          <w:rFonts w:ascii="Times New Roman" w:hAnsi="Times New Roman" w:cs="Times New Roman"/>
          <w:sz w:val="24"/>
          <w:szCs w:val="24"/>
        </w:rPr>
      </w:pPr>
      <w:r w:rsidRPr="00F454BF">
        <w:rPr>
          <w:rFonts w:ascii="Times New Roman" w:hAnsi="Times New Roman" w:cs="Times New Roman"/>
          <w:sz w:val="24"/>
          <w:szCs w:val="24"/>
        </w:rPr>
        <w:lastRenderedPageBreak/>
        <w:t xml:space="preserve">Приложение 1  </w:t>
      </w:r>
    </w:p>
    <w:p w:rsidR="00F454BF" w:rsidRPr="00F454BF" w:rsidRDefault="00F454BF" w:rsidP="00F454BF">
      <w:pPr>
        <w:spacing w:after="0"/>
        <w:ind w:left="3540" w:firstLine="708"/>
        <w:jc w:val="right"/>
        <w:rPr>
          <w:rFonts w:ascii="Times New Roman" w:hAnsi="Times New Roman" w:cs="Times New Roman"/>
          <w:sz w:val="24"/>
          <w:szCs w:val="24"/>
        </w:rPr>
      </w:pPr>
      <w:r w:rsidRPr="00F454BF">
        <w:rPr>
          <w:rFonts w:ascii="Times New Roman" w:hAnsi="Times New Roman" w:cs="Times New Roman"/>
          <w:sz w:val="24"/>
          <w:szCs w:val="24"/>
        </w:rPr>
        <w:t xml:space="preserve">к  приказу </w:t>
      </w:r>
      <w:proofErr w:type="gramStart"/>
      <w:r w:rsidRPr="00F454BF">
        <w:rPr>
          <w:rFonts w:ascii="Times New Roman" w:hAnsi="Times New Roman" w:cs="Times New Roman"/>
          <w:sz w:val="24"/>
          <w:szCs w:val="24"/>
        </w:rPr>
        <w:t>финансового</w:t>
      </w:r>
      <w:proofErr w:type="gramEnd"/>
      <w:r w:rsidRPr="00F454BF">
        <w:rPr>
          <w:rFonts w:ascii="Times New Roman" w:hAnsi="Times New Roman" w:cs="Times New Roman"/>
          <w:sz w:val="24"/>
          <w:szCs w:val="24"/>
        </w:rPr>
        <w:t xml:space="preserve"> </w:t>
      </w:r>
    </w:p>
    <w:p w:rsidR="00F454BF" w:rsidRPr="00F454BF" w:rsidRDefault="00F454BF" w:rsidP="00F454BF">
      <w:pPr>
        <w:spacing w:after="0"/>
        <w:ind w:left="3540" w:firstLine="708"/>
        <w:jc w:val="right"/>
        <w:rPr>
          <w:rFonts w:ascii="Times New Roman" w:hAnsi="Times New Roman" w:cs="Times New Roman"/>
          <w:sz w:val="24"/>
          <w:szCs w:val="24"/>
        </w:rPr>
      </w:pPr>
      <w:r w:rsidRPr="00F454BF">
        <w:rPr>
          <w:rFonts w:ascii="Times New Roman" w:hAnsi="Times New Roman" w:cs="Times New Roman"/>
          <w:sz w:val="24"/>
          <w:szCs w:val="24"/>
        </w:rPr>
        <w:t>управления администрации</w:t>
      </w:r>
    </w:p>
    <w:p w:rsidR="00F454BF" w:rsidRPr="00F454BF" w:rsidRDefault="00F454BF" w:rsidP="00F454BF">
      <w:pPr>
        <w:spacing w:after="0"/>
        <w:jc w:val="right"/>
        <w:rPr>
          <w:rFonts w:ascii="Times New Roman" w:hAnsi="Times New Roman" w:cs="Times New Roman"/>
          <w:sz w:val="24"/>
          <w:szCs w:val="24"/>
        </w:rPr>
      </w:pPr>
      <w:r w:rsidRPr="00F454BF">
        <w:rPr>
          <w:rFonts w:ascii="Times New Roman" w:hAnsi="Times New Roman" w:cs="Times New Roman"/>
          <w:sz w:val="24"/>
          <w:szCs w:val="24"/>
        </w:rPr>
        <w:t xml:space="preserve">                                                                       муниципального образования</w:t>
      </w:r>
    </w:p>
    <w:p w:rsidR="00F454BF" w:rsidRPr="00F454BF" w:rsidRDefault="00F454BF" w:rsidP="00F454BF">
      <w:pPr>
        <w:spacing w:after="0"/>
        <w:jc w:val="right"/>
        <w:rPr>
          <w:rFonts w:ascii="Times New Roman" w:hAnsi="Times New Roman" w:cs="Times New Roman"/>
          <w:sz w:val="24"/>
          <w:szCs w:val="24"/>
        </w:rPr>
      </w:pPr>
      <w:r w:rsidRPr="00F454BF">
        <w:rPr>
          <w:rFonts w:ascii="Times New Roman" w:hAnsi="Times New Roman" w:cs="Times New Roman"/>
          <w:sz w:val="24"/>
          <w:szCs w:val="24"/>
        </w:rPr>
        <w:t xml:space="preserve"> </w:t>
      </w:r>
      <w:proofErr w:type="spellStart"/>
      <w:r w:rsidRPr="00F454BF">
        <w:rPr>
          <w:rFonts w:ascii="Times New Roman" w:hAnsi="Times New Roman" w:cs="Times New Roman"/>
          <w:sz w:val="24"/>
          <w:szCs w:val="24"/>
        </w:rPr>
        <w:t>Куйтунский</w:t>
      </w:r>
      <w:proofErr w:type="spellEnd"/>
      <w:r w:rsidRPr="00F454BF">
        <w:rPr>
          <w:rFonts w:ascii="Times New Roman" w:hAnsi="Times New Roman" w:cs="Times New Roman"/>
          <w:sz w:val="24"/>
          <w:szCs w:val="24"/>
        </w:rPr>
        <w:t xml:space="preserve"> район</w:t>
      </w:r>
    </w:p>
    <w:p w:rsidR="00F454BF" w:rsidRPr="00F454BF" w:rsidRDefault="00F454BF" w:rsidP="00F454BF">
      <w:pPr>
        <w:spacing w:after="0"/>
        <w:jc w:val="right"/>
        <w:rPr>
          <w:rFonts w:ascii="Times New Roman" w:hAnsi="Times New Roman" w:cs="Times New Roman"/>
          <w:sz w:val="24"/>
          <w:szCs w:val="24"/>
        </w:rPr>
      </w:pPr>
      <w:r w:rsidRPr="00F454BF">
        <w:rPr>
          <w:rFonts w:ascii="Times New Roman" w:hAnsi="Times New Roman" w:cs="Times New Roman"/>
          <w:sz w:val="24"/>
          <w:szCs w:val="24"/>
        </w:rPr>
        <w:t xml:space="preserve">                                                                       от</w:t>
      </w:r>
      <w:r w:rsidR="006002B4">
        <w:rPr>
          <w:rFonts w:ascii="Times New Roman" w:hAnsi="Times New Roman" w:cs="Times New Roman"/>
          <w:sz w:val="24"/>
          <w:szCs w:val="24"/>
        </w:rPr>
        <w:t xml:space="preserve"> «27</w:t>
      </w:r>
      <w:r>
        <w:rPr>
          <w:rFonts w:ascii="Times New Roman" w:hAnsi="Times New Roman" w:cs="Times New Roman"/>
          <w:sz w:val="24"/>
          <w:szCs w:val="24"/>
        </w:rPr>
        <w:t xml:space="preserve">» </w:t>
      </w:r>
      <w:r w:rsidR="006002B4">
        <w:rPr>
          <w:rFonts w:ascii="Times New Roman" w:hAnsi="Times New Roman" w:cs="Times New Roman"/>
          <w:sz w:val="24"/>
          <w:szCs w:val="24"/>
        </w:rPr>
        <w:t xml:space="preserve">июня </w:t>
      </w:r>
      <w:r>
        <w:rPr>
          <w:rFonts w:ascii="Times New Roman" w:hAnsi="Times New Roman" w:cs="Times New Roman"/>
          <w:sz w:val="24"/>
          <w:szCs w:val="24"/>
        </w:rPr>
        <w:t xml:space="preserve">2022 </w:t>
      </w:r>
      <w:r w:rsidRPr="00F454BF">
        <w:rPr>
          <w:rFonts w:ascii="Times New Roman" w:hAnsi="Times New Roman" w:cs="Times New Roman"/>
          <w:sz w:val="24"/>
          <w:szCs w:val="24"/>
        </w:rPr>
        <w:t>г. №</w:t>
      </w:r>
      <w:r w:rsidR="006002B4">
        <w:rPr>
          <w:rFonts w:ascii="Times New Roman" w:hAnsi="Times New Roman" w:cs="Times New Roman"/>
          <w:sz w:val="24"/>
          <w:szCs w:val="24"/>
        </w:rPr>
        <w:t>36/7</w:t>
      </w:r>
      <w:r w:rsidRPr="00F454BF">
        <w:rPr>
          <w:rFonts w:ascii="Times New Roman" w:hAnsi="Times New Roman" w:cs="Times New Roman"/>
          <w:sz w:val="24"/>
          <w:szCs w:val="24"/>
        </w:rPr>
        <w:t xml:space="preserve"> </w:t>
      </w:r>
    </w:p>
    <w:p w:rsidR="00A10FE8" w:rsidRPr="006D1CAA" w:rsidRDefault="00A10FE8" w:rsidP="006D1CAA">
      <w:pPr>
        <w:rPr>
          <w:rFonts w:ascii="Times New Roman" w:hAnsi="Times New Roman" w:cs="Times New Roman"/>
          <w:b/>
          <w:sz w:val="24"/>
          <w:szCs w:val="24"/>
        </w:rPr>
      </w:pPr>
    </w:p>
    <w:p w:rsidR="00A10FE8" w:rsidRPr="006D1CAA" w:rsidRDefault="00A10FE8" w:rsidP="006D1CAA">
      <w:pPr>
        <w:jc w:val="center"/>
        <w:rPr>
          <w:rFonts w:ascii="Times New Roman" w:hAnsi="Times New Roman" w:cs="Times New Roman"/>
          <w:b/>
          <w:sz w:val="24"/>
          <w:szCs w:val="24"/>
          <w:lang w:eastAsia="ru-RU"/>
        </w:rPr>
      </w:pPr>
      <w:r w:rsidRPr="006D1CAA">
        <w:rPr>
          <w:rFonts w:ascii="Times New Roman" w:hAnsi="Times New Roman" w:cs="Times New Roman"/>
          <w:b/>
          <w:sz w:val="24"/>
          <w:szCs w:val="24"/>
        </w:rPr>
        <w:t>Положение</w:t>
      </w:r>
      <w:r w:rsidRPr="006D1CAA">
        <w:rPr>
          <w:rFonts w:ascii="Times New Roman" w:hAnsi="Times New Roman" w:cs="Times New Roman"/>
          <w:b/>
          <w:sz w:val="24"/>
          <w:szCs w:val="24"/>
          <w:lang w:eastAsia="ru-RU"/>
        </w:rPr>
        <w:br/>
      </w:r>
      <w:r w:rsidRPr="006D1CAA">
        <w:rPr>
          <w:rFonts w:ascii="Times New Roman" w:hAnsi="Times New Roman" w:cs="Times New Roman"/>
          <w:b/>
          <w:sz w:val="24"/>
          <w:szCs w:val="24"/>
        </w:rPr>
        <w:t>о системе управления охраной труда (СУОТ</w:t>
      </w:r>
      <w:r w:rsidRPr="006D1CAA">
        <w:rPr>
          <w:rFonts w:ascii="Times New Roman" w:hAnsi="Times New Roman" w:cs="Times New Roman"/>
          <w:b/>
          <w:sz w:val="24"/>
          <w:szCs w:val="24"/>
          <w:lang w:eastAsia="ru-RU"/>
        </w:rPr>
        <w:t xml:space="preserve">) финансового управления администрации муниципального образования </w:t>
      </w:r>
      <w:proofErr w:type="spellStart"/>
      <w:r w:rsidRPr="006D1CAA">
        <w:rPr>
          <w:rFonts w:ascii="Times New Roman" w:hAnsi="Times New Roman" w:cs="Times New Roman"/>
          <w:b/>
          <w:sz w:val="24"/>
          <w:szCs w:val="24"/>
          <w:lang w:eastAsia="ru-RU"/>
        </w:rPr>
        <w:t>Куйтунский</w:t>
      </w:r>
      <w:proofErr w:type="spellEnd"/>
      <w:r w:rsidRPr="006D1CAA">
        <w:rPr>
          <w:rFonts w:ascii="Times New Roman" w:hAnsi="Times New Roman" w:cs="Times New Roman"/>
          <w:b/>
          <w:sz w:val="24"/>
          <w:szCs w:val="24"/>
          <w:lang w:eastAsia="ru-RU"/>
        </w:rPr>
        <w:t xml:space="preserve"> район</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1. Цели и задачи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1.1. Цель работы по охране труда - обеспечение безопасности жизни, сохранение здоровья и работоспособности работников </w:t>
      </w:r>
      <w:r>
        <w:rPr>
          <w:rFonts w:ascii="Times New Roman" w:eastAsia="Times New Roman" w:hAnsi="Times New Roman" w:cs="Times New Roman"/>
          <w:sz w:val="24"/>
          <w:szCs w:val="24"/>
          <w:lang w:eastAsia="ru-RU"/>
        </w:rPr>
        <w:t xml:space="preserve">финансового управления администрации муниципального образования </w:t>
      </w:r>
      <w:proofErr w:type="spellStart"/>
      <w:r>
        <w:rPr>
          <w:rFonts w:ascii="Times New Roman" w:eastAsia="Times New Roman" w:hAnsi="Times New Roman" w:cs="Times New Roman"/>
          <w:sz w:val="24"/>
          <w:szCs w:val="24"/>
          <w:lang w:eastAsia="ru-RU"/>
        </w:rPr>
        <w:t>Куйтунский</w:t>
      </w:r>
      <w:proofErr w:type="spellEnd"/>
      <w:r>
        <w:rPr>
          <w:rFonts w:ascii="Times New Roman" w:eastAsia="Times New Roman" w:hAnsi="Times New Roman" w:cs="Times New Roman"/>
          <w:sz w:val="24"/>
          <w:szCs w:val="24"/>
          <w:lang w:eastAsia="ru-RU"/>
        </w:rPr>
        <w:t xml:space="preserve"> район</w:t>
      </w:r>
      <w:r w:rsidRPr="00A10FE8">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A1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финансовое управление</w:t>
      </w:r>
      <w:r w:rsidRPr="00A10FE8">
        <w:rPr>
          <w:rFonts w:ascii="Times New Roman" w:eastAsia="Times New Roman" w:hAnsi="Times New Roman" w:cs="Times New Roman"/>
          <w:sz w:val="24"/>
          <w:szCs w:val="24"/>
          <w:lang w:eastAsia="ru-RU"/>
        </w:rPr>
        <w:t>) в процессе трудовой деятельности.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1.2. Основной целью настоящего Положения о системе управления охраной труда (далее - Положение) является описание процесса создания здоровых и безопасных условий труда и снижение, устранение и доведение до уровня приемлемости производственных рисков, а также порядок соблюдения требований законодательных и нормативных правовых актов по охране труда 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1.3. Работа по охране труда и обеспечению безопасности производственного процесса осуществляется в целях создания и поддержания функционирования системы сохранения жизни и здоровья работников в условиях осуществления трудового процесса средствами нормативно-правовых, социально-экономических, организационно-технических, санитарно-гигиенических и иных мероприятий.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1.4. Должностные лица, осуществляющие работу по охране труда и обеспечению безопасности трудового процесса, определяются приказом </w:t>
      </w:r>
      <w:r w:rsidR="006D1CAA">
        <w:rPr>
          <w:rFonts w:ascii="Times New Roman" w:eastAsia="Times New Roman" w:hAnsi="Times New Roman" w:cs="Times New Roman"/>
          <w:sz w:val="24"/>
          <w:szCs w:val="24"/>
          <w:lang w:eastAsia="ru-RU"/>
        </w:rPr>
        <w:t>начальника финансового управления.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1.5. Настоящее положение устанавливает: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основные направления работы по охране и безопасности труда 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распределение обязанностей по обеспечению выполнения работ в области охраны труда в организация между руководителями и специалистами.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роль и место инженера по охране труда и технике безопасности. Необходимость выбора в соответствии со спецификой деятельности организация </w:t>
      </w:r>
      <w:r w:rsidRPr="006D1CAA">
        <w:rPr>
          <w:lang w:eastAsia="ru-RU"/>
        </w:rPr>
        <w:t>форму</w:t>
      </w:r>
      <w:r w:rsidRPr="00A10FE8">
        <w:rPr>
          <w:rFonts w:ascii="Times New Roman" w:eastAsia="Times New Roman" w:hAnsi="Times New Roman" w:cs="Times New Roman"/>
          <w:sz w:val="24"/>
          <w:szCs w:val="24"/>
          <w:lang w:eastAsia="ru-RU"/>
        </w:rPr>
        <w:t xml:space="preserve"> работы по охране труда (создание </w:t>
      </w:r>
      <w:r w:rsidR="006D1CAA">
        <w:rPr>
          <w:rFonts w:ascii="Times New Roman" w:eastAsia="Times New Roman" w:hAnsi="Times New Roman" w:cs="Times New Roman"/>
          <w:sz w:val="24"/>
          <w:szCs w:val="24"/>
          <w:lang w:eastAsia="ru-RU"/>
        </w:rPr>
        <w:t>комитета (комиссии)</w:t>
      </w:r>
      <w:r w:rsidRPr="00A10FE8">
        <w:rPr>
          <w:rFonts w:ascii="Times New Roman" w:eastAsia="Times New Roman" w:hAnsi="Times New Roman" w:cs="Times New Roman"/>
          <w:sz w:val="24"/>
          <w:szCs w:val="24"/>
          <w:lang w:eastAsia="ru-RU"/>
        </w:rPr>
        <w:t xml:space="preserve"> охраны труда, назначение лица, ответственного за охрану труда, оформление договорных отношений со сторонними специалистами или организациями, оказывающими услуги в области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1.6. Направления обеспечения благоприятных условий труда и снижения травматизма: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прохождение обучения и направление на учебу специалистов и работников, связанных с вопросами охраны труда, в специализированные учебные центры охраны труда с получением удостоверения о проверке знаний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проведение инструктажа по вопросам охраны труда работникам </w:t>
      </w:r>
      <w:r w:rsidR="006D1CAA">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распорядительными документами должны быть назначены ответственные должностные лица за обеспечение охраны труда, электрохозяйства, безопасной эксплуатации объектов повышенной опасности, пожарной безопасности;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контроль, учет, анализ и оценка проводимой работы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планирование мероприятий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организация обеспечения безопасности технологических процессов и оборудования для работников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приведение санитарно-гигиенических условий труда на рабочих местах в соответствие с нормами;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создание для работников </w:t>
      </w:r>
      <w:r w:rsidR="00A56BDA">
        <w:rPr>
          <w:rFonts w:ascii="Times New Roman" w:eastAsia="Times New Roman" w:hAnsi="Times New Roman" w:cs="Times New Roman"/>
          <w:sz w:val="24"/>
          <w:szCs w:val="24"/>
          <w:lang w:eastAsia="ru-RU"/>
        </w:rPr>
        <w:t xml:space="preserve">финансового управления </w:t>
      </w:r>
      <w:r w:rsidRPr="00A10FE8">
        <w:rPr>
          <w:rFonts w:ascii="Times New Roman" w:eastAsia="Times New Roman" w:hAnsi="Times New Roman" w:cs="Times New Roman"/>
          <w:sz w:val="24"/>
          <w:szCs w:val="24"/>
          <w:lang w:eastAsia="ru-RU"/>
        </w:rPr>
        <w:t>благоприятных социальных условий, установление оптимальных режимов труда и отдыха;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организация санитарно-бытового и лечебно-профилактического медицинского обслуживания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организация профессионального отбора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разработка и внедрение новых технологий, связанных с реализацией задач по управлению охраной труда, а также внедрение отраслевых разработок на базе использования компьютерной техники;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стимулирование работы по обеспечению безопасности производственных процессов, снижению производственного травматизма и профессиональных заболеваний, соблюдению работниками нормативов по безопасности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изучение и распространение передового опыта по охране труда, пропаганда вопросов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1.7. Настоящее Положение вводится как обязательное для исполнения всеми сотрудниками </w:t>
      </w:r>
      <w:r w:rsidR="00A56BDA">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1.8. Настоящее Положение утверждается приказом </w:t>
      </w:r>
      <w:r w:rsidR="00A56BDA">
        <w:rPr>
          <w:rFonts w:ascii="Times New Roman" w:eastAsia="Times New Roman" w:hAnsi="Times New Roman" w:cs="Times New Roman"/>
          <w:sz w:val="24"/>
          <w:szCs w:val="24"/>
          <w:lang w:eastAsia="ru-RU"/>
        </w:rPr>
        <w:t>начальника финансового управления</w:t>
      </w:r>
      <w:r w:rsidRPr="00A10FE8">
        <w:rPr>
          <w:rFonts w:ascii="Times New Roman" w:eastAsia="Times New Roman" w:hAnsi="Times New Roman" w:cs="Times New Roman"/>
          <w:sz w:val="24"/>
          <w:szCs w:val="24"/>
          <w:lang w:eastAsia="ru-RU"/>
        </w:rPr>
        <w:t xml:space="preserve">. Внесение изменений в Положение осуществляется на основании приказа </w:t>
      </w:r>
      <w:r w:rsidR="00A56BDA">
        <w:rPr>
          <w:rFonts w:ascii="Times New Roman" w:eastAsia="Times New Roman" w:hAnsi="Times New Roman" w:cs="Times New Roman"/>
          <w:sz w:val="24"/>
          <w:szCs w:val="24"/>
          <w:lang w:eastAsia="ru-RU"/>
        </w:rPr>
        <w:t xml:space="preserve">начальника финансового управления </w:t>
      </w:r>
      <w:r w:rsidRPr="00A10FE8">
        <w:rPr>
          <w:rFonts w:ascii="Times New Roman" w:eastAsia="Times New Roman" w:hAnsi="Times New Roman" w:cs="Times New Roman"/>
          <w:sz w:val="24"/>
          <w:szCs w:val="24"/>
          <w:lang w:eastAsia="ru-RU"/>
        </w:rPr>
        <w:t>о внесении изменений.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1.9. Общее руководство работой по охране труда в организация осуществляет </w:t>
      </w:r>
      <w:r w:rsidR="00A56BDA">
        <w:rPr>
          <w:rFonts w:ascii="Times New Roman" w:eastAsia="Times New Roman" w:hAnsi="Times New Roman" w:cs="Times New Roman"/>
          <w:sz w:val="24"/>
          <w:szCs w:val="24"/>
          <w:lang w:eastAsia="ru-RU"/>
        </w:rPr>
        <w:t>начальник 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2. Нормативные ссылки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В настоящем Положении использованы ссылки на: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w:t>
      </w:r>
      <w:hyperlink r:id="rId10" w:anchor="/document/12125268/entry/0" w:history="1">
        <w:r w:rsidRPr="00A10FE8">
          <w:rPr>
            <w:rFonts w:ascii="Times New Roman" w:eastAsia="Times New Roman" w:hAnsi="Times New Roman" w:cs="Times New Roman"/>
            <w:sz w:val="24"/>
            <w:szCs w:val="24"/>
            <w:lang w:eastAsia="ru-RU"/>
          </w:rPr>
          <w:t>Федеральный закон</w:t>
        </w:r>
      </w:hyperlink>
      <w:r w:rsidRPr="00A10FE8">
        <w:rPr>
          <w:rFonts w:ascii="Times New Roman" w:eastAsia="Times New Roman" w:hAnsi="Times New Roman" w:cs="Times New Roman"/>
          <w:sz w:val="24"/>
          <w:szCs w:val="24"/>
          <w:lang w:eastAsia="ru-RU"/>
        </w:rPr>
        <w:t> от 30 декабря 2001 г. N 197-ФЗ "Трудовой кодекс Российской Федерации";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w:t>
      </w:r>
      <w:hyperlink r:id="rId11" w:anchor="/document/12158141/entry/0" w:history="1">
        <w:r w:rsidRPr="00A10FE8">
          <w:rPr>
            <w:rFonts w:ascii="Times New Roman" w:eastAsia="Times New Roman" w:hAnsi="Times New Roman" w:cs="Times New Roman"/>
            <w:sz w:val="24"/>
            <w:szCs w:val="24"/>
            <w:lang w:eastAsia="ru-RU"/>
          </w:rPr>
          <w:t>ГОСТ 12.0.230-2007</w:t>
        </w:r>
      </w:hyperlink>
      <w:r w:rsidRPr="00A10FE8">
        <w:rPr>
          <w:rFonts w:ascii="Times New Roman" w:eastAsia="Times New Roman" w:hAnsi="Times New Roman" w:cs="Times New Roman"/>
          <w:sz w:val="24"/>
          <w:szCs w:val="24"/>
          <w:lang w:eastAsia="ru-RU"/>
        </w:rPr>
        <w:t> "Система стандартов безопасности труда. Системы управления охраной труда. Общие требования".</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3. Термины и определения</w:t>
      </w:r>
    </w:p>
    <w:tbl>
      <w:tblPr>
        <w:tblW w:w="9348" w:type="dxa"/>
        <w:tblCellMar>
          <w:top w:w="15" w:type="dxa"/>
          <w:left w:w="15" w:type="dxa"/>
          <w:bottom w:w="15" w:type="dxa"/>
          <w:right w:w="15" w:type="dxa"/>
        </w:tblCellMar>
        <w:tblLook w:val="04A0" w:firstRow="1" w:lastRow="0" w:firstColumn="1" w:lastColumn="0" w:noHBand="0" w:noVBand="1"/>
      </w:tblPr>
      <w:tblGrid>
        <w:gridCol w:w="2091"/>
        <w:gridCol w:w="7257"/>
      </w:tblGrid>
      <w:tr w:rsidR="00A10FE8" w:rsidRPr="00A10FE8" w:rsidTr="006002B4">
        <w:trPr>
          <w:trHeight w:val="267"/>
        </w:trPr>
        <w:tc>
          <w:tcPr>
            <w:tcW w:w="2091" w:type="dxa"/>
            <w:tcBorders>
              <w:top w:val="single" w:sz="6" w:space="0" w:color="000000"/>
              <w:left w:val="single" w:sz="6" w:space="0" w:color="000000"/>
              <w:bottom w:val="single" w:sz="6" w:space="0" w:color="000000"/>
              <w:right w:val="single" w:sz="6" w:space="0" w:color="000000"/>
            </w:tcBorders>
            <w:vAlign w:val="center"/>
            <w:hideMark/>
          </w:tcPr>
          <w:p w:rsidR="00A10FE8" w:rsidRPr="00A10FE8" w:rsidRDefault="00A10FE8" w:rsidP="00A10FE8">
            <w:pPr>
              <w:spacing w:after="0"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Термин</w:t>
            </w:r>
          </w:p>
        </w:tc>
        <w:tc>
          <w:tcPr>
            <w:tcW w:w="7257" w:type="dxa"/>
            <w:tcBorders>
              <w:top w:val="single" w:sz="6" w:space="0" w:color="000000"/>
              <w:left w:val="single" w:sz="6" w:space="0" w:color="000000"/>
              <w:bottom w:val="single" w:sz="6" w:space="0" w:color="000000"/>
              <w:right w:val="single" w:sz="6" w:space="0" w:color="000000"/>
            </w:tcBorders>
            <w:vAlign w:val="center"/>
            <w:hideMark/>
          </w:tcPr>
          <w:p w:rsidR="00A10FE8" w:rsidRPr="00A10FE8" w:rsidRDefault="00A10FE8" w:rsidP="00A10FE8">
            <w:pPr>
              <w:spacing w:after="0"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Определение</w:t>
            </w:r>
          </w:p>
        </w:tc>
      </w:tr>
      <w:tr w:rsidR="00A10FE8" w:rsidRPr="00A10FE8" w:rsidTr="006002B4">
        <w:trPr>
          <w:trHeight w:val="832"/>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Вредный производственный фактор</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Производственный фактор, воздействие которого на работника может привести к его заболеванию.</w:t>
            </w:r>
          </w:p>
        </w:tc>
      </w:tr>
      <w:tr w:rsidR="00A10FE8" w:rsidRPr="00A10FE8" w:rsidTr="006002B4">
        <w:trPr>
          <w:trHeight w:val="535"/>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Условия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r>
      <w:tr w:rsidR="00A10FE8" w:rsidRPr="00A10FE8" w:rsidTr="006002B4">
        <w:trPr>
          <w:trHeight w:val="832"/>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Безопасные условия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tc>
      </w:tr>
      <w:tr w:rsidR="00A10FE8" w:rsidRPr="00A10FE8" w:rsidTr="006002B4">
        <w:trPr>
          <w:trHeight w:val="2184"/>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Аттестация рабочих мест по условиям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c>
      </w:tr>
      <w:tr w:rsidR="00A10FE8" w:rsidRPr="00A10FE8" w:rsidTr="006002B4">
        <w:trPr>
          <w:trHeight w:val="1084"/>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Охрана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A10FE8" w:rsidRPr="00A10FE8" w:rsidTr="006002B4">
        <w:trPr>
          <w:trHeight w:val="832"/>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Требования охраны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Рабочее место</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Опасный производственный фактор</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Производственный фактор, воздействие которого на работника может привести к его травме</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Средства индивидуальной защиты работников</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Технические средства, используемые для предотвращения или уменьшения воздействия на работников вредных и(или) опасных производственных факторов, а также защиты от загрязнения</w:t>
            </w:r>
          </w:p>
        </w:tc>
      </w:tr>
      <w:tr w:rsidR="00A10FE8" w:rsidRPr="00A10FE8" w:rsidTr="006002B4">
        <w:trPr>
          <w:trHeight w:val="1382"/>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lastRenderedPageBreak/>
              <w:t>Стандарты безопасности труда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Оценка риска</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Процесс анализа рисков, вызванных воздействием опасностей на работе, для определения их влияния на безопасность и сохранение здоровья работников</w:t>
            </w:r>
          </w:p>
        </w:tc>
      </w:tr>
      <w:tr w:rsidR="00A10FE8" w:rsidRPr="00A10FE8" w:rsidTr="006002B4">
        <w:trPr>
          <w:trHeight w:val="1099"/>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Опасность</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Фактор среды и трудового процесса, который может быть причиной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Риск</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tc>
      </w:tr>
      <w:tr w:rsidR="00A10FE8" w:rsidRPr="00A10FE8" w:rsidTr="006002B4">
        <w:trPr>
          <w:trHeight w:val="817"/>
        </w:trPr>
        <w:tc>
          <w:tcPr>
            <w:tcW w:w="2091"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b/>
                <w:bCs/>
                <w:sz w:val="24"/>
                <w:szCs w:val="24"/>
                <w:lang w:eastAsia="ru-RU"/>
              </w:rPr>
              <w:t>Работодатель</w:t>
            </w:r>
          </w:p>
        </w:tc>
        <w:tc>
          <w:tcPr>
            <w:tcW w:w="7257" w:type="dxa"/>
            <w:tcBorders>
              <w:top w:val="single" w:sz="6" w:space="0" w:color="000000"/>
              <w:left w:val="single" w:sz="6" w:space="0" w:color="000000"/>
              <w:bottom w:val="single" w:sz="6" w:space="0" w:color="000000"/>
              <w:right w:val="single" w:sz="6" w:space="0" w:color="000000"/>
            </w:tcBorders>
            <w:hideMark/>
          </w:tcPr>
          <w:p w:rsidR="00A10FE8" w:rsidRPr="00A10FE8" w:rsidRDefault="00A10FE8" w:rsidP="00A10FE8">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r>
    </w:tbl>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 Общие положения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4.1. Настоящее Положение разработано в соответствии с </w:t>
      </w:r>
      <w:hyperlink r:id="rId12" w:anchor="/document/12125268/entry/0" w:history="1">
        <w:r w:rsidRPr="00A10FE8">
          <w:rPr>
            <w:rFonts w:ascii="Times New Roman" w:eastAsia="Times New Roman" w:hAnsi="Times New Roman" w:cs="Times New Roman"/>
            <w:sz w:val="24"/>
            <w:szCs w:val="24"/>
            <w:lang w:eastAsia="ru-RU"/>
          </w:rPr>
          <w:t>Трудовым кодексом</w:t>
        </w:r>
      </w:hyperlink>
      <w:r w:rsidRPr="00A10FE8">
        <w:rPr>
          <w:rFonts w:ascii="Times New Roman" w:eastAsia="Times New Roman" w:hAnsi="Times New Roman" w:cs="Times New Roman"/>
          <w:sz w:val="24"/>
          <w:szCs w:val="24"/>
          <w:lang w:eastAsia="ru-RU"/>
        </w:rPr>
        <w:t> Российской Федерации, </w:t>
      </w:r>
      <w:hyperlink r:id="rId13" w:anchor="/document/12158141/entry/0" w:history="1">
        <w:r w:rsidRPr="00A10FE8">
          <w:rPr>
            <w:rFonts w:ascii="Times New Roman" w:eastAsia="Times New Roman" w:hAnsi="Times New Roman" w:cs="Times New Roman"/>
            <w:sz w:val="24"/>
            <w:szCs w:val="24"/>
            <w:lang w:eastAsia="ru-RU"/>
          </w:rPr>
          <w:t>ГОСТ 12.0.230-2007</w:t>
        </w:r>
      </w:hyperlink>
      <w:r w:rsidRPr="00A10FE8">
        <w:rPr>
          <w:rFonts w:ascii="Times New Roman" w:eastAsia="Times New Roman" w:hAnsi="Times New Roman" w:cs="Times New Roman"/>
          <w:sz w:val="24"/>
          <w:szCs w:val="24"/>
          <w:lang w:eastAsia="ru-RU"/>
        </w:rPr>
        <w:t xml:space="preserve"> "Система стандартов безопасности труда. Системы управления охраной труда. Общие требования" и другими нормативными правовыми актами по охране труда и содержит распределение функций и обязанностей по обеспечению охраны труда в организация между </w:t>
      </w:r>
      <w:r w:rsidR="007E5704">
        <w:rPr>
          <w:rFonts w:ascii="Times New Roman" w:eastAsia="Times New Roman" w:hAnsi="Times New Roman" w:cs="Times New Roman"/>
          <w:sz w:val="24"/>
          <w:szCs w:val="24"/>
          <w:lang w:eastAsia="ru-RU"/>
        </w:rPr>
        <w:t>отделами</w:t>
      </w:r>
      <w:r w:rsidRPr="00A10FE8">
        <w:rPr>
          <w:rFonts w:ascii="Times New Roman" w:eastAsia="Times New Roman" w:hAnsi="Times New Roman" w:cs="Times New Roman"/>
          <w:sz w:val="24"/>
          <w:szCs w:val="24"/>
          <w:lang w:eastAsia="ru-RU"/>
        </w:rPr>
        <w:t xml:space="preserve">, руководителями, специалистами и другими сотрудниками </w:t>
      </w:r>
      <w:r w:rsidR="007E5704">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4.2. Положением определены основные обязанности должностных лиц (руководителей и специалистов) организация по обеспечению здоровых и безопасных условий труда, соблюдению требований законодательных и нормативных правовых актов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4.3. Общее руководс</w:t>
      </w:r>
      <w:r w:rsidR="007E5704">
        <w:rPr>
          <w:rFonts w:ascii="Times New Roman" w:eastAsia="Times New Roman" w:hAnsi="Times New Roman" w:cs="Times New Roman"/>
          <w:sz w:val="24"/>
          <w:szCs w:val="24"/>
          <w:lang w:eastAsia="ru-RU"/>
        </w:rPr>
        <w:t xml:space="preserve">тво работой по охране труда в отделах финансового управления </w:t>
      </w:r>
      <w:r w:rsidRPr="00A10FE8">
        <w:rPr>
          <w:rFonts w:ascii="Times New Roman" w:eastAsia="Times New Roman" w:hAnsi="Times New Roman" w:cs="Times New Roman"/>
          <w:sz w:val="24"/>
          <w:szCs w:val="24"/>
          <w:lang w:eastAsia="ru-RU"/>
        </w:rPr>
        <w:t xml:space="preserve"> осуществляет руководитель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Непосредственное руководство работой по охране труда в организация осуществляет </w:t>
      </w:r>
      <w:r w:rsidR="007E5704">
        <w:rPr>
          <w:rFonts w:ascii="Times New Roman" w:eastAsia="Times New Roman" w:hAnsi="Times New Roman" w:cs="Times New Roman"/>
          <w:sz w:val="24"/>
          <w:szCs w:val="24"/>
          <w:lang w:eastAsia="ru-RU"/>
        </w:rPr>
        <w:t>специалист</w:t>
      </w:r>
      <w:r w:rsidRPr="00A10FE8">
        <w:rPr>
          <w:rFonts w:ascii="Times New Roman" w:eastAsia="Times New Roman" w:hAnsi="Times New Roman" w:cs="Times New Roman"/>
          <w:sz w:val="24"/>
          <w:szCs w:val="24"/>
          <w:lang w:eastAsia="ru-RU"/>
        </w:rPr>
        <w:t xml:space="preserve"> по охране труда и</w:t>
      </w:r>
      <w:r w:rsidR="007E5704">
        <w:rPr>
          <w:rFonts w:ascii="Times New Roman" w:eastAsia="Times New Roman" w:hAnsi="Times New Roman" w:cs="Times New Roman"/>
          <w:sz w:val="24"/>
          <w:szCs w:val="24"/>
          <w:lang w:eastAsia="ru-RU"/>
        </w:rPr>
        <w:t xml:space="preserve"> технике безопасности, назначенный приказом начальника финансового управления.</w:t>
      </w:r>
    </w:p>
    <w:p w:rsidR="00A10FE8" w:rsidRPr="00A10FE8" w:rsidRDefault="007E5704"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финансового управления</w:t>
      </w:r>
      <w:r w:rsidR="00A10FE8" w:rsidRPr="00A1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начальники отделов</w:t>
      </w:r>
      <w:r w:rsidR="00A10FE8" w:rsidRPr="00A10FE8">
        <w:rPr>
          <w:rFonts w:ascii="Times New Roman" w:eastAsia="Times New Roman" w:hAnsi="Times New Roman" w:cs="Times New Roman"/>
          <w:sz w:val="24"/>
          <w:szCs w:val="24"/>
          <w:lang w:eastAsia="ru-RU"/>
        </w:rPr>
        <w:t xml:space="preserve"> осуществляют руководство деятельностью по охране труда соответствующих </w:t>
      </w:r>
      <w:r>
        <w:rPr>
          <w:rFonts w:ascii="Times New Roman" w:eastAsia="Times New Roman" w:hAnsi="Times New Roman" w:cs="Times New Roman"/>
          <w:sz w:val="24"/>
          <w:szCs w:val="24"/>
          <w:lang w:eastAsia="ru-RU"/>
        </w:rPr>
        <w:t>отделов финансового управления</w:t>
      </w:r>
      <w:r w:rsidR="00A10FE8" w:rsidRPr="00A10FE8">
        <w:rPr>
          <w:rFonts w:ascii="Times New Roman" w:eastAsia="Times New Roman" w:hAnsi="Times New Roman" w:cs="Times New Roman"/>
          <w:sz w:val="24"/>
          <w:szCs w:val="24"/>
          <w:lang w:eastAsia="ru-RU"/>
        </w:rPr>
        <w:t xml:space="preserve"> в соответствии с требованиями законодательных и нормативных правовых актов по охране труда и настоящим Положением.</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Организацию разработок проектов нормативных и распорядительных документов по охране труда осуществляет </w:t>
      </w:r>
      <w:r w:rsidR="007E5704">
        <w:rPr>
          <w:rFonts w:ascii="Times New Roman" w:eastAsia="Times New Roman" w:hAnsi="Times New Roman" w:cs="Times New Roman"/>
          <w:sz w:val="24"/>
          <w:szCs w:val="24"/>
          <w:lang w:eastAsia="ru-RU"/>
        </w:rPr>
        <w:t xml:space="preserve">специалист </w:t>
      </w:r>
      <w:r w:rsidRPr="00A10FE8">
        <w:rPr>
          <w:rFonts w:ascii="Times New Roman" w:eastAsia="Times New Roman" w:hAnsi="Times New Roman" w:cs="Times New Roman"/>
          <w:sz w:val="24"/>
          <w:szCs w:val="24"/>
          <w:lang w:eastAsia="ru-RU"/>
        </w:rPr>
        <w:t xml:space="preserve">по охране труда и технике безопасности </w:t>
      </w:r>
      <w:r w:rsidR="007E5704">
        <w:rPr>
          <w:rFonts w:ascii="Times New Roman" w:eastAsia="Times New Roman" w:hAnsi="Times New Roman" w:cs="Times New Roman"/>
          <w:sz w:val="24"/>
          <w:szCs w:val="24"/>
          <w:lang w:eastAsia="ru-RU"/>
        </w:rPr>
        <w:t>финансового управления</w:t>
      </w:r>
      <w:r w:rsidR="00A72A5C">
        <w:rPr>
          <w:rFonts w:ascii="Times New Roman" w:eastAsia="Times New Roman" w:hAnsi="Times New Roman" w:cs="Times New Roman"/>
          <w:sz w:val="24"/>
          <w:szCs w:val="24"/>
          <w:lang w:eastAsia="ru-RU"/>
        </w:rPr>
        <w:t>,  назначенный приказом начальника финансового управления</w:t>
      </w:r>
      <w:r w:rsidRPr="00A10FE8">
        <w:rPr>
          <w:rFonts w:ascii="Times New Roman" w:eastAsia="Times New Roman" w:hAnsi="Times New Roman" w:cs="Times New Roman"/>
          <w:sz w:val="24"/>
          <w:szCs w:val="24"/>
          <w:lang w:eastAsia="ru-RU"/>
        </w:rPr>
        <w:t xml:space="preserve">, на </w:t>
      </w:r>
      <w:r w:rsidRPr="00A10FE8">
        <w:rPr>
          <w:rFonts w:ascii="Times New Roman" w:eastAsia="Times New Roman" w:hAnsi="Times New Roman" w:cs="Times New Roman"/>
          <w:sz w:val="24"/>
          <w:szCs w:val="24"/>
          <w:lang w:eastAsia="ru-RU"/>
        </w:rPr>
        <w:lastRenderedPageBreak/>
        <w:t xml:space="preserve">которого возлагается методическое руководство работой по охране труда и </w:t>
      </w:r>
      <w:proofErr w:type="gramStart"/>
      <w:r w:rsidRPr="00A10FE8">
        <w:rPr>
          <w:rFonts w:ascii="Times New Roman" w:eastAsia="Times New Roman" w:hAnsi="Times New Roman" w:cs="Times New Roman"/>
          <w:sz w:val="24"/>
          <w:szCs w:val="24"/>
          <w:lang w:eastAsia="ru-RU"/>
        </w:rPr>
        <w:t>конт</w:t>
      </w:r>
      <w:r w:rsidR="007E5704">
        <w:rPr>
          <w:rFonts w:ascii="Times New Roman" w:eastAsia="Times New Roman" w:hAnsi="Times New Roman" w:cs="Times New Roman"/>
          <w:sz w:val="24"/>
          <w:szCs w:val="24"/>
          <w:lang w:eastAsia="ru-RU"/>
        </w:rPr>
        <w:t>роль за</w:t>
      </w:r>
      <w:proofErr w:type="gramEnd"/>
      <w:r w:rsidR="007E5704">
        <w:rPr>
          <w:rFonts w:ascii="Times New Roman" w:eastAsia="Times New Roman" w:hAnsi="Times New Roman" w:cs="Times New Roman"/>
          <w:sz w:val="24"/>
          <w:szCs w:val="24"/>
          <w:lang w:eastAsia="ru-RU"/>
        </w:rPr>
        <w:t xml:space="preserve"> ее осуществлением в финансовом управлении</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4.4. Для обеспечения социальной защиты работников и экономической заинтересованности в снижении профессионального риска, сокращению производственного травматизма и профессиональных заболеваний на </w:t>
      </w:r>
      <w:r w:rsidR="00A72A5C">
        <w:rPr>
          <w:rFonts w:ascii="Times New Roman" w:eastAsia="Times New Roman" w:hAnsi="Times New Roman" w:cs="Times New Roman"/>
          <w:sz w:val="24"/>
          <w:szCs w:val="24"/>
          <w:lang w:eastAsia="ru-RU"/>
        </w:rPr>
        <w:t>руководство финансового управления</w:t>
      </w:r>
      <w:r w:rsidRPr="00A10FE8">
        <w:rPr>
          <w:rFonts w:ascii="Times New Roman" w:eastAsia="Times New Roman" w:hAnsi="Times New Roman" w:cs="Times New Roman"/>
          <w:sz w:val="24"/>
          <w:szCs w:val="24"/>
          <w:lang w:eastAsia="ru-RU"/>
        </w:rPr>
        <w:t xml:space="preserve"> возлагаются обязанности по страхованию работников от несчастных случаев на производстве и профессиональных заболеваний.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4.5. Все работники организация, в том числе и его руководитель, обязаны проходить обучение по охране труда и проверку знаний требований охраны труда в порядке, определенном действующим законодательством Российской Федерации.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4.6. Приобретение, хранение, стирка, чистка, ремонт, дезинфекция и обезвреживани</w:t>
      </w:r>
      <w:r w:rsidR="00A72A5C">
        <w:rPr>
          <w:rFonts w:ascii="Times New Roman" w:eastAsia="Times New Roman" w:hAnsi="Times New Roman" w:cs="Times New Roman"/>
          <w:sz w:val="24"/>
          <w:szCs w:val="24"/>
          <w:lang w:eastAsia="ru-RU"/>
        </w:rPr>
        <w:t xml:space="preserve">е средств индивидуальной защиты, </w:t>
      </w:r>
      <w:r w:rsidR="00A72A5C">
        <w:rPr>
          <w:rFonts w:ascii="Times New Roman" w:hAnsi="Times New Roman" w:cs="Times New Roman"/>
        </w:rPr>
        <w:t>н</w:t>
      </w:r>
      <w:r w:rsidR="00A72A5C" w:rsidRPr="00182A4F">
        <w:rPr>
          <w:rFonts w:ascii="Times New Roman" w:hAnsi="Times New Roman" w:cs="Times New Roman"/>
        </w:rPr>
        <w:t xml:space="preserve">ормы выдачи смывающих и (или) обезвреживающих средств, соответствующие условиям труда на рабочем месте </w:t>
      </w:r>
      <w:r w:rsidR="00A72A5C">
        <w:rPr>
          <w:rFonts w:ascii="Times New Roman" w:hAnsi="Times New Roman" w:cs="Times New Roman"/>
        </w:rPr>
        <w:t>работникам финансового управления</w:t>
      </w:r>
      <w:r w:rsidR="00A72A5C" w:rsidRPr="00182A4F">
        <w:rPr>
          <w:rFonts w:ascii="Times New Roman" w:hAnsi="Times New Roman" w:cs="Times New Roman"/>
        </w:rPr>
        <w:t xml:space="preserve"> не предусмотрены.</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 Система управления охраной труда</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5.1. Общие положения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5.1.1. Целью деятельности системы управления охраной труда в </w:t>
      </w:r>
      <w:r w:rsidR="00A72A5C">
        <w:rPr>
          <w:rFonts w:ascii="Times New Roman" w:eastAsia="Times New Roman" w:hAnsi="Times New Roman" w:cs="Times New Roman"/>
          <w:sz w:val="24"/>
          <w:szCs w:val="24"/>
          <w:lang w:eastAsia="ru-RU"/>
        </w:rPr>
        <w:t>финансовом управлении</w:t>
      </w:r>
      <w:r w:rsidRPr="00A10FE8">
        <w:rPr>
          <w:rFonts w:ascii="Times New Roman" w:eastAsia="Times New Roman" w:hAnsi="Times New Roman" w:cs="Times New Roman"/>
          <w:sz w:val="24"/>
          <w:szCs w:val="24"/>
          <w:lang w:eastAsia="ru-RU"/>
        </w:rPr>
        <w:t xml:space="preserve"> (далее - СУОТ) являются обеспечение защиты работников от воздействия опасных и вредных производственных факторов, исключение несчастных случаев, в том числе со смертельным исходом, и профессиональных заболеваний.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5.1.2. СУОТ является составной частью общей системы управления хозяйственной деятельностью организация и представляет собой набор взаимосвязанных или взаимодействующих между собой элементов (политика, организация, планирование и применение, оценка), а также процедуры по достижению этих целей.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5.1.3. Система управления охраной труда создается по инициативе руководства </w:t>
      </w:r>
      <w:r w:rsidR="00A72A5C">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 xml:space="preserve"> в целях применения современных принципов и методов управления охраной труда, направленных на непрерывное совершенствование деятельности по охране труда, а также активизации деятельности работников по вопросам охраны труда.</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5.2. Политика в области охраны труда</w:t>
      </w:r>
    </w:p>
    <w:p w:rsidR="00A10FE8" w:rsidRPr="00A10FE8" w:rsidRDefault="00BC6ADB"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00A10FE8" w:rsidRPr="00A10FE8">
        <w:rPr>
          <w:rFonts w:ascii="Times New Roman" w:eastAsia="Times New Roman" w:hAnsi="Times New Roman" w:cs="Times New Roman"/>
          <w:sz w:val="24"/>
          <w:szCs w:val="24"/>
          <w:lang w:eastAsia="ru-RU"/>
        </w:rPr>
        <w:t>ключевые принципы и цели, выполнение которых организация принимает на себя: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обеспечение безопасности и охрана здоровья всех работников </w:t>
      </w:r>
      <w:r w:rsidR="00BC6ADB">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 xml:space="preserve"> путем предупреждения несчастных случаев и профессиональных заболеваний;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соблюдение соответствующих </w:t>
      </w:r>
      <w:r w:rsidR="00BC6ADB">
        <w:rPr>
          <w:rFonts w:ascii="Times New Roman" w:eastAsia="Times New Roman" w:hAnsi="Times New Roman" w:cs="Times New Roman"/>
          <w:sz w:val="24"/>
          <w:szCs w:val="24"/>
          <w:lang w:eastAsia="ru-RU"/>
        </w:rPr>
        <w:t>федеральных</w:t>
      </w:r>
      <w:r w:rsidRPr="00A10FE8">
        <w:rPr>
          <w:rFonts w:ascii="Times New Roman" w:eastAsia="Times New Roman" w:hAnsi="Times New Roman" w:cs="Times New Roman"/>
          <w:sz w:val="24"/>
          <w:szCs w:val="24"/>
          <w:lang w:eastAsia="ru-RU"/>
        </w:rPr>
        <w:t xml:space="preserve">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обязана выполнять;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непрерывное совершенствование функционирования системы управления охраной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5.2.2. Ответственным за формирование и актуализацию политики в области охраны труда является </w:t>
      </w:r>
      <w:r w:rsidR="00F62AD2">
        <w:rPr>
          <w:rFonts w:ascii="Times New Roman" w:eastAsia="Times New Roman" w:hAnsi="Times New Roman" w:cs="Times New Roman"/>
          <w:sz w:val="24"/>
          <w:szCs w:val="24"/>
          <w:lang w:eastAsia="ru-RU"/>
        </w:rPr>
        <w:t>специалист</w:t>
      </w:r>
      <w:r w:rsidRPr="00A10FE8">
        <w:rPr>
          <w:rFonts w:ascii="Times New Roman" w:eastAsia="Times New Roman" w:hAnsi="Times New Roman" w:cs="Times New Roman"/>
          <w:sz w:val="24"/>
          <w:szCs w:val="24"/>
          <w:lang w:eastAsia="ru-RU"/>
        </w:rPr>
        <w:t xml:space="preserve"> по охране труда и технике безопасности</w:t>
      </w:r>
      <w:r w:rsidR="00F62AD2">
        <w:rPr>
          <w:rFonts w:ascii="Times New Roman" w:eastAsia="Times New Roman" w:hAnsi="Times New Roman" w:cs="Times New Roman"/>
          <w:sz w:val="24"/>
          <w:szCs w:val="24"/>
          <w:lang w:eastAsia="ru-RU"/>
        </w:rPr>
        <w:t>, назначенный приказом начальника финансового управления</w:t>
      </w:r>
      <w:r w:rsidRPr="00A10FE8">
        <w:rPr>
          <w:rFonts w:ascii="Times New Roman" w:eastAsia="Times New Roman" w:hAnsi="Times New Roman" w:cs="Times New Roman"/>
          <w:sz w:val="24"/>
          <w:szCs w:val="24"/>
          <w:lang w:eastAsia="ru-RU"/>
        </w:rPr>
        <w:t xml:space="preserve">. </w:t>
      </w:r>
      <w:r w:rsidR="00F62AD2">
        <w:rPr>
          <w:rFonts w:ascii="Times New Roman" w:eastAsia="Times New Roman" w:hAnsi="Times New Roman" w:cs="Times New Roman"/>
          <w:sz w:val="24"/>
          <w:szCs w:val="24"/>
          <w:lang w:eastAsia="ru-RU"/>
        </w:rPr>
        <w:t>Руководство финансового управления</w:t>
      </w:r>
      <w:r w:rsidRPr="00A10FE8">
        <w:rPr>
          <w:rFonts w:ascii="Times New Roman" w:eastAsia="Times New Roman" w:hAnsi="Times New Roman" w:cs="Times New Roman"/>
          <w:sz w:val="24"/>
          <w:szCs w:val="24"/>
          <w:lang w:eastAsia="ru-RU"/>
        </w:rPr>
        <w:t xml:space="preserve"> обеспечивает обсуждение политики в области охраны труда трудовым коллективом, а также ее принятие и доведение до каждого работника.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5.2.3. Политика в области охраны труда актуализируется с учетом следующих данных:</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результатов анализа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изменения законодательных и нормативных актов;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состояния производственного травматизма и </w:t>
      </w:r>
      <w:proofErr w:type="spellStart"/>
      <w:r w:rsidRPr="00A10FE8">
        <w:rPr>
          <w:rFonts w:ascii="Times New Roman" w:eastAsia="Times New Roman" w:hAnsi="Times New Roman" w:cs="Times New Roman"/>
          <w:sz w:val="24"/>
          <w:szCs w:val="24"/>
          <w:lang w:eastAsia="ru-RU"/>
        </w:rPr>
        <w:t>профзаболеваемости</w:t>
      </w:r>
      <w:proofErr w:type="spellEnd"/>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5.3. Участие работников и их представителей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5.3.1. </w:t>
      </w:r>
      <w:r w:rsidR="00201850">
        <w:rPr>
          <w:rFonts w:ascii="Times New Roman" w:eastAsia="Times New Roman" w:hAnsi="Times New Roman" w:cs="Times New Roman"/>
          <w:sz w:val="24"/>
          <w:szCs w:val="24"/>
          <w:lang w:eastAsia="ru-RU"/>
        </w:rPr>
        <w:t>Руководство финансового управления</w:t>
      </w:r>
      <w:r w:rsidRPr="00A10FE8">
        <w:rPr>
          <w:rFonts w:ascii="Times New Roman" w:eastAsia="Times New Roman" w:hAnsi="Times New Roman" w:cs="Times New Roman"/>
          <w:sz w:val="24"/>
          <w:szCs w:val="24"/>
          <w:lang w:eastAsia="ru-RU"/>
        </w:rPr>
        <w:t xml:space="preserve"> проводит политику по п</w:t>
      </w:r>
      <w:r w:rsidR="00201850">
        <w:rPr>
          <w:rFonts w:ascii="Times New Roman" w:eastAsia="Times New Roman" w:hAnsi="Times New Roman" w:cs="Times New Roman"/>
          <w:sz w:val="24"/>
          <w:szCs w:val="24"/>
          <w:lang w:eastAsia="ru-RU"/>
        </w:rPr>
        <w:t>ривлечению работников</w:t>
      </w:r>
      <w:r w:rsidRPr="00A10FE8">
        <w:rPr>
          <w:rFonts w:ascii="Times New Roman" w:eastAsia="Times New Roman" w:hAnsi="Times New Roman" w:cs="Times New Roman"/>
          <w:sz w:val="24"/>
          <w:szCs w:val="24"/>
          <w:lang w:eastAsia="ru-RU"/>
        </w:rPr>
        <w:t xml:space="preserve"> к информированию и повышению квалификации по всем аспектам охраны труда, связанных с их работой, включая мероприятия в процессе возможных аварий.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5.3.2. По инициативе работодателя согласно законодательству должен быть создан комитет (комиссия) по охране труда. Комитет организует совместные действия работодателя и работников по реализации мероприятий СУОТ. Положение о комитете излагается в регламентном документе </w:t>
      </w:r>
      <w:r w:rsidR="00201850">
        <w:rPr>
          <w:rFonts w:ascii="Times New Roman" w:eastAsia="Times New Roman" w:hAnsi="Times New Roman" w:cs="Times New Roman"/>
          <w:sz w:val="24"/>
          <w:szCs w:val="24"/>
          <w:lang w:eastAsia="ru-RU"/>
        </w:rPr>
        <w:t xml:space="preserve"> финансового управления.</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5.4. Обязанности и ответственность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5.4.1. В соответствии с законодательством обязанности по обеспечению безопасных условий труда в организация возлагаются на работодателя, который должен распределять обязанности, ответственность и полномочия должностных лиц и работников по разработке, применению и результативному функционированию СУОТ и достижению соответствующих целей по охране труда в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Должны быть установлены структуры и процессы:</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определения и доведения до работников организации обязанностей, ответственности и полномочия лиц, которые выявляют, оценивают или оптимизируют опасности и риски;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проведения, при необходимости, эффективного и оперативного наблюдения (надзора) за безопасностью и охраной здоровья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сотрудничества, передачи и обмена информацией между работниками, включая их представителей, при применении системы управления охраной труда данной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соблюдения принципов построения СУОТ, содержащихся в </w:t>
      </w:r>
      <w:hyperlink r:id="rId14" w:anchor="/document/12158141/entry/0" w:history="1">
        <w:r w:rsidRPr="00A10FE8">
          <w:rPr>
            <w:rFonts w:ascii="Times New Roman" w:eastAsia="Times New Roman" w:hAnsi="Times New Roman" w:cs="Times New Roman"/>
            <w:sz w:val="24"/>
            <w:szCs w:val="24"/>
            <w:lang w:eastAsia="ru-RU"/>
          </w:rPr>
          <w:t>ГОСТ 12.0.230-2007</w:t>
        </w:r>
      </w:hyperlink>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установления и выполнения ясной политики по охране труда и измеряемые цели;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установления эффективных мероприятий по определению, устранению или ограничению опасностей и рисков, способствующих сохранению здоровья в течение трудового процесса;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разработки программ профилактики заболеваний и оздоровления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обеспечения эффективных мероприятий по участию всех работников в выполнении политики в области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предоставления необходимых условий и ресурсов для лиц, ответственных за обеспечение охраны труда, включая членов комитета (комиссии) по охране труда, для правильного выполнения ими своих функций;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обеспечения эффективных мероприятий по участию всех работников, их представителей, а также комитета (комиссии) по охране труда (при их наличии).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5.4.2. На уровне руководителей высшего звена организации должно быть назначено лицо или лица, наделенные обязанностями, ответственностью и полномочиями по:</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развитию, применению, периодическому анализу и оценке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периодической отчетности руководитель организации о результативности функционирования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содействию в участии всех работников организация в работах по обеспечению безопасности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В </w:t>
      </w:r>
      <w:r w:rsidR="00743C58">
        <w:rPr>
          <w:rFonts w:ascii="Times New Roman" w:eastAsia="Times New Roman" w:hAnsi="Times New Roman" w:cs="Times New Roman"/>
          <w:sz w:val="24"/>
          <w:szCs w:val="24"/>
          <w:lang w:eastAsia="ru-RU"/>
        </w:rPr>
        <w:t>отделах финансового управления</w:t>
      </w:r>
      <w:r w:rsidRPr="00A10FE8">
        <w:rPr>
          <w:rFonts w:ascii="Times New Roman" w:eastAsia="Times New Roman" w:hAnsi="Times New Roman" w:cs="Times New Roman"/>
          <w:sz w:val="24"/>
          <w:szCs w:val="24"/>
          <w:lang w:eastAsia="ru-RU"/>
        </w:rPr>
        <w:t xml:space="preserve"> должны быть назначены лица, ответственные за реализацию мероприятий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Распределение функций по обеспечению охраны труда приведены в п. 5.5.</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5.5. Распределение функций по обеспечению охраны труда в организация между руководителями и специалистам</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5.5.1. Обязанности руководитель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руководитель </w:t>
      </w:r>
      <w:r w:rsidR="00743C58">
        <w:rPr>
          <w:rFonts w:ascii="Times New Roman" w:eastAsia="Times New Roman" w:hAnsi="Times New Roman" w:cs="Times New Roman"/>
          <w:sz w:val="24"/>
          <w:szCs w:val="24"/>
          <w:lang w:eastAsia="ru-RU"/>
        </w:rPr>
        <w:t xml:space="preserve">(начальник финансового управления) </w:t>
      </w:r>
      <w:r w:rsidRPr="00A10FE8">
        <w:rPr>
          <w:rFonts w:ascii="Times New Roman" w:eastAsia="Times New Roman" w:hAnsi="Times New Roman" w:cs="Times New Roman"/>
          <w:sz w:val="24"/>
          <w:szCs w:val="24"/>
          <w:lang w:eastAsia="ru-RU"/>
        </w:rPr>
        <w:t>обязан:</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безопасную эксплуатацию производственных зданий, сооружений, механизмов, оборудования, помещений, безопасность производственных процессов;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обеспечить в </w:t>
      </w:r>
      <w:r w:rsidR="00743C58">
        <w:rPr>
          <w:rFonts w:ascii="Times New Roman" w:eastAsia="Times New Roman" w:hAnsi="Times New Roman" w:cs="Times New Roman"/>
          <w:sz w:val="24"/>
          <w:szCs w:val="24"/>
          <w:lang w:eastAsia="ru-RU"/>
        </w:rPr>
        <w:t>отделах</w:t>
      </w:r>
      <w:r w:rsidRPr="00A10FE8">
        <w:rPr>
          <w:rFonts w:ascii="Times New Roman" w:eastAsia="Times New Roman" w:hAnsi="Times New Roman" w:cs="Times New Roman"/>
          <w:sz w:val="24"/>
          <w:szCs w:val="24"/>
          <w:lang w:eastAsia="ru-RU"/>
        </w:rPr>
        <w:t xml:space="preserve"> и на рабочих местах соблюдение законодательных и нормативных правовых актов по охране труда, постановлений Правительства Российской Федерации и Министерства здравоохранения и социального развития, предписаний органов государственного надзора и контроля, государственной экспертизы условий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организовать разработку и обеспечить выделение финансовых средств на реализацию мероприятий по обеспечению здоровых и безопасных условий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рассматривать вопросы состояния и охраны труда при обсуждении хозяйственной деятельности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привлекать, согласно действующему законодательству, к ответственности должностных лиц, проявивших безответственность в обеспечении охраны труда в подчиненных подразделениях, не принимающих мер по выполнению требований государственных стандартов, правил и норм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вносить в должностные инструкции </w:t>
      </w:r>
      <w:r w:rsidR="00592445">
        <w:rPr>
          <w:rFonts w:ascii="Times New Roman" w:eastAsia="Times New Roman" w:hAnsi="Times New Roman" w:cs="Times New Roman"/>
          <w:sz w:val="24"/>
          <w:szCs w:val="24"/>
          <w:lang w:eastAsia="ru-RU"/>
        </w:rPr>
        <w:t>заместителя</w:t>
      </w:r>
      <w:r w:rsidRPr="00A10FE8">
        <w:rPr>
          <w:rFonts w:ascii="Times New Roman" w:eastAsia="Times New Roman" w:hAnsi="Times New Roman" w:cs="Times New Roman"/>
          <w:sz w:val="24"/>
          <w:szCs w:val="24"/>
          <w:lang w:eastAsia="ru-RU"/>
        </w:rPr>
        <w:t xml:space="preserve">, </w:t>
      </w:r>
      <w:r w:rsidR="00592445">
        <w:rPr>
          <w:rFonts w:ascii="Times New Roman" w:eastAsia="Times New Roman" w:hAnsi="Times New Roman" w:cs="Times New Roman"/>
          <w:sz w:val="24"/>
          <w:szCs w:val="24"/>
          <w:lang w:eastAsia="ru-RU"/>
        </w:rPr>
        <w:t>начальников отделов</w:t>
      </w:r>
      <w:r w:rsidRPr="00A10FE8">
        <w:rPr>
          <w:rFonts w:ascii="Times New Roman" w:eastAsia="Times New Roman" w:hAnsi="Times New Roman" w:cs="Times New Roman"/>
          <w:sz w:val="24"/>
          <w:szCs w:val="24"/>
          <w:lang w:eastAsia="ru-RU"/>
        </w:rPr>
        <w:t xml:space="preserve"> и специалистов должностные обязанности по обеспечению охраны труда или утверждать их приказом по организации;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осуществлять руководство работой </w:t>
      </w:r>
      <w:r w:rsidR="00592445">
        <w:rPr>
          <w:rFonts w:ascii="Times New Roman" w:eastAsia="Times New Roman" w:hAnsi="Times New Roman" w:cs="Times New Roman"/>
          <w:sz w:val="24"/>
          <w:szCs w:val="24"/>
          <w:lang w:eastAsia="ru-RU"/>
        </w:rPr>
        <w:t>специалиста п</w:t>
      </w:r>
      <w:r w:rsidRPr="00A10FE8">
        <w:rPr>
          <w:rFonts w:ascii="Times New Roman" w:eastAsia="Times New Roman" w:hAnsi="Times New Roman" w:cs="Times New Roman"/>
          <w:sz w:val="24"/>
          <w:szCs w:val="24"/>
          <w:lang w:eastAsia="ru-RU"/>
        </w:rPr>
        <w:t xml:space="preserve">о охране труда и технике безопасности </w:t>
      </w:r>
      <w:r w:rsidR="00592445">
        <w:rPr>
          <w:rFonts w:ascii="Times New Roman" w:eastAsia="Times New Roman" w:hAnsi="Times New Roman" w:cs="Times New Roman"/>
          <w:sz w:val="24"/>
          <w:szCs w:val="24"/>
          <w:lang w:eastAsia="ru-RU"/>
        </w:rPr>
        <w:t>финансового управления</w:t>
      </w:r>
      <w:r w:rsidR="00EC0602">
        <w:rPr>
          <w:rFonts w:ascii="Times New Roman" w:eastAsia="Times New Roman" w:hAnsi="Times New Roman" w:cs="Times New Roman"/>
          <w:sz w:val="24"/>
          <w:szCs w:val="24"/>
          <w:lang w:eastAsia="ru-RU"/>
        </w:rPr>
        <w:t>, назначенного приказом начальника 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обеспечивать обязательное социальное страхование работников от несчастных случаев на производстве и профессиональных заболеваний;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обеспечивать организацию и проведение аттестации рабочих мест и сертификации на соответствие требованиям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беспрепятственный допуск в организацию представителей органов государственного надзора и контроля, государственной экспертизы условий труда, общественного контроля для проведения проверок, расследования несчастных случаев на производстве и профессиональных заболеваний;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организовать и провести своевременное расследование несчастных случаев на производстве в соответствии с требованиями руководящих документов.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режим труда и отдыха работников, установленный действующим законодательством и нормативными правовыми актами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эффективный контроль за уровнем воздействия вредных и опасных производственных факторов на здоровье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своевременную уплату штрафа, наложенного органами государственного надзора и контроля за нарушение </w:t>
      </w:r>
      <w:hyperlink r:id="rId15" w:anchor="/document/12125268/entry/10000" w:history="1">
        <w:r w:rsidRPr="00A10FE8">
          <w:rPr>
            <w:rFonts w:ascii="Times New Roman" w:eastAsia="Times New Roman" w:hAnsi="Times New Roman" w:cs="Times New Roman"/>
            <w:sz w:val="24"/>
            <w:szCs w:val="24"/>
            <w:lang w:eastAsia="ru-RU"/>
          </w:rPr>
          <w:t>законодательства</w:t>
        </w:r>
      </w:hyperlink>
      <w:r w:rsidRPr="00A10FE8">
        <w:rPr>
          <w:rFonts w:ascii="Times New Roman" w:eastAsia="Times New Roman" w:hAnsi="Times New Roman" w:cs="Times New Roman"/>
          <w:sz w:val="24"/>
          <w:szCs w:val="24"/>
          <w:lang w:eastAsia="ru-RU"/>
        </w:rPr>
        <w:t> об охране труда и нормативных правовых актов по безопасности и гигиене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обеспечить предоставление органам управления охраной труда, надзора и контроля необходимой информации о состоянии условий и охраны труда в организация, выполнении их предписаний, о всех подлежащих регистрации несчастных случаях и повреждениях здоровья работников на производстве.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5.5.2. Обязанности </w:t>
      </w:r>
      <w:r w:rsidR="00EC0602">
        <w:rPr>
          <w:rFonts w:ascii="Times New Roman" w:eastAsia="Times New Roman" w:hAnsi="Times New Roman" w:cs="Times New Roman"/>
          <w:sz w:val="24"/>
          <w:szCs w:val="24"/>
          <w:lang w:eastAsia="ru-RU"/>
        </w:rPr>
        <w:t>заместителя начальника</w:t>
      </w:r>
      <w:r w:rsidRPr="00A10FE8">
        <w:rPr>
          <w:rFonts w:ascii="Times New Roman" w:eastAsia="Times New Roman" w:hAnsi="Times New Roman" w:cs="Times New Roman"/>
          <w:sz w:val="24"/>
          <w:szCs w:val="24"/>
          <w:lang w:eastAsia="ru-RU"/>
        </w:rPr>
        <w:t xml:space="preserve"> </w:t>
      </w:r>
      <w:r w:rsidR="00EC0602">
        <w:rPr>
          <w:rFonts w:ascii="Times New Roman" w:eastAsia="Times New Roman" w:hAnsi="Times New Roman" w:cs="Times New Roman"/>
          <w:sz w:val="24"/>
          <w:szCs w:val="24"/>
          <w:lang w:eastAsia="ru-RU"/>
        </w:rPr>
        <w:t>финансового управления.</w:t>
      </w:r>
    </w:p>
    <w:p w:rsidR="00A10FE8" w:rsidRPr="00A10FE8" w:rsidRDefault="00EC0602"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w:t>
      </w:r>
      <w:r w:rsidRPr="00A1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финансового обязан </w:t>
      </w:r>
      <w:r w:rsidR="00A10FE8" w:rsidRPr="00A10FE8">
        <w:rPr>
          <w:rFonts w:ascii="Times New Roman" w:eastAsia="Times New Roman" w:hAnsi="Times New Roman" w:cs="Times New Roman"/>
          <w:sz w:val="24"/>
          <w:szCs w:val="24"/>
          <w:lang w:eastAsia="ru-RU"/>
        </w:rPr>
        <w:t>обеспечить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 период отсутствия начальника финансового управления)</w:t>
      </w:r>
      <w:r w:rsidR="00A10FE8"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руководство работой по обеспечению охраны труда </w:t>
      </w:r>
      <w:r w:rsidR="00EC0602">
        <w:rPr>
          <w:rFonts w:ascii="Times New Roman" w:eastAsia="Times New Roman" w:hAnsi="Times New Roman" w:cs="Times New Roman"/>
          <w:sz w:val="24"/>
          <w:szCs w:val="24"/>
          <w:lang w:eastAsia="ru-RU"/>
        </w:rPr>
        <w:t>начальниками отделов</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xml:space="preserve">- организацию внедрения в </w:t>
      </w:r>
      <w:r w:rsidR="00EC0602">
        <w:rPr>
          <w:rFonts w:ascii="Times New Roman" w:eastAsia="Times New Roman" w:hAnsi="Times New Roman" w:cs="Times New Roman"/>
          <w:sz w:val="24"/>
          <w:szCs w:val="24"/>
          <w:lang w:eastAsia="ru-RU"/>
        </w:rPr>
        <w:t>отделах</w:t>
      </w:r>
      <w:r w:rsidRPr="00A10FE8">
        <w:rPr>
          <w:rFonts w:ascii="Times New Roman" w:eastAsia="Times New Roman" w:hAnsi="Times New Roman" w:cs="Times New Roman"/>
          <w:sz w:val="24"/>
          <w:szCs w:val="24"/>
          <w:lang w:eastAsia="ru-RU"/>
        </w:rPr>
        <w:t xml:space="preserve"> нормативных правовых актов по охране труда и контроля за выполнением изложенных в них требований;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осуществление мероприятий по внедрению безопасной техники и технологии;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выполнение в установленные сроки предписаний органов государственного надзора и контроля;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технический надзор за исправным состоянием и безопасной эксплуатацией зданий, помещений, отдельных сооружений, устройств, машин, механизмов, другого оборудования в соответствии с требованиями действующих правил и норм техники безопасности и производственной санитарии, государственных стандартов безопасности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организацию и проведение в установленные сроки обучения и проверки знаний по охране труда и безопасности труда </w:t>
      </w:r>
      <w:r w:rsidR="007C5641">
        <w:rPr>
          <w:rFonts w:ascii="Times New Roman" w:eastAsia="Times New Roman" w:hAnsi="Times New Roman" w:cs="Times New Roman"/>
          <w:sz w:val="24"/>
          <w:szCs w:val="24"/>
          <w:lang w:eastAsia="ru-RU"/>
        </w:rPr>
        <w:t>начальников отделов, специалистов</w:t>
      </w:r>
      <w:r w:rsidRPr="00A10FE8">
        <w:rPr>
          <w:rFonts w:ascii="Times New Roman" w:eastAsia="Times New Roman" w:hAnsi="Times New Roman" w:cs="Times New Roman"/>
          <w:sz w:val="24"/>
          <w:szCs w:val="24"/>
          <w:lang w:eastAsia="ru-RU"/>
        </w:rPr>
        <w:t xml:space="preserve">, инструктирования работников </w:t>
      </w:r>
      <w:r w:rsidR="007C5641">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 xml:space="preserve">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своевременное расследование несчастных случаев на производстве в соответствии с действующими положениями, разработку и выполнение мероприятий по их предупреждению;</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размещение оборудования, машин, механизмов и т.п. и организацию рабочих мест в </w:t>
      </w:r>
      <w:r w:rsidR="007C5641">
        <w:rPr>
          <w:rFonts w:ascii="Times New Roman" w:eastAsia="Times New Roman" w:hAnsi="Times New Roman" w:cs="Times New Roman"/>
          <w:sz w:val="24"/>
          <w:szCs w:val="24"/>
          <w:lang w:eastAsia="ru-RU"/>
        </w:rPr>
        <w:t>отделах</w:t>
      </w:r>
      <w:r w:rsidRPr="00A10FE8">
        <w:rPr>
          <w:rFonts w:ascii="Times New Roman" w:eastAsia="Times New Roman" w:hAnsi="Times New Roman" w:cs="Times New Roman"/>
          <w:sz w:val="24"/>
          <w:szCs w:val="24"/>
          <w:lang w:eastAsia="ru-RU"/>
        </w:rPr>
        <w:t xml:space="preserve"> в соответствии с требованиями строительных норм и правил, правил и норм техники безопасности и производственной санитарии, государственных стандартов; при значительном переоборудовании рабочих помещений планировки должны быть согласованы с проектной организацией;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разработку, пересмотр и утверждение инструкций по охране труда для профессий и по видам работ;</w:t>
      </w:r>
    </w:p>
    <w:p w:rsidR="00A10FE8" w:rsidRPr="00A10FE8" w:rsidRDefault="007C5641"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10FE8" w:rsidRPr="00A10FE8">
        <w:rPr>
          <w:rFonts w:ascii="Times New Roman" w:eastAsia="Times New Roman" w:hAnsi="Times New Roman" w:cs="Times New Roman"/>
          <w:sz w:val="24"/>
          <w:szCs w:val="24"/>
          <w:lang w:eastAsia="ru-RU"/>
        </w:rPr>
        <w:t>. Компетентность и подготовка</w:t>
      </w:r>
    </w:p>
    <w:p w:rsidR="00A10FE8" w:rsidRPr="00A10FE8" w:rsidRDefault="007C564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10FE8" w:rsidRPr="00A10FE8">
        <w:rPr>
          <w:rFonts w:ascii="Times New Roman" w:eastAsia="Times New Roman" w:hAnsi="Times New Roman" w:cs="Times New Roman"/>
          <w:sz w:val="24"/>
          <w:szCs w:val="24"/>
          <w:lang w:eastAsia="ru-RU"/>
        </w:rPr>
        <w:t>.1. Работодателем должны быть определены требования к необходимой компетентности работников в области охраны труда. При этом следует у</w:t>
      </w:r>
      <w:r>
        <w:rPr>
          <w:rFonts w:ascii="Times New Roman" w:eastAsia="Times New Roman" w:hAnsi="Times New Roman" w:cs="Times New Roman"/>
          <w:sz w:val="24"/>
          <w:szCs w:val="24"/>
          <w:lang w:eastAsia="ru-RU"/>
        </w:rPr>
        <w:t xml:space="preserve">станавливать и своевременно </w:t>
      </w:r>
      <w:r w:rsidR="00A10FE8" w:rsidRPr="00A10FE8">
        <w:rPr>
          <w:rFonts w:ascii="Times New Roman" w:eastAsia="Times New Roman" w:hAnsi="Times New Roman" w:cs="Times New Roman"/>
          <w:sz w:val="24"/>
          <w:szCs w:val="24"/>
          <w:lang w:eastAsia="ru-RU"/>
        </w:rPr>
        <w:t>корректировать мероприятия, обеспечивающие наличие у всех работников необходимой компетентности и квалификации для выполнения своих служебных обязанностей и обязательств по обеспечению и выполнению требований безопасности и охраны здоровья.</w:t>
      </w:r>
    </w:p>
    <w:p w:rsidR="00A10FE8" w:rsidRPr="00A10FE8" w:rsidRDefault="007C564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10FE8" w:rsidRPr="00A10FE8">
        <w:rPr>
          <w:rFonts w:ascii="Times New Roman" w:eastAsia="Times New Roman" w:hAnsi="Times New Roman" w:cs="Times New Roman"/>
          <w:sz w:val="24"/>
          <w:szCs w:val="24"/>
          <w:lang w:eastAsia="ru-RU"/>
        </w:rPr>
        <w:t>.2. Работодатель должен быть достаточно компетентным (или иметь возможность стать им) в области охраны труда для определения и оптимизации опасностей и рисков, связанных с работой и применением системы управления охраной труда.</w:t>
      </w:r>
    </w:p>
    <w:p w:rsidR="00A10FE8" w:rsidRPr="00A10FE8" w:rsidRDefault="007C564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10FE8" w:rsidRPr="00A10FE8">
        <w:rPr>
          <w:rFonts w:ascii="Times New Roman" w:eastAsia="Times New Roman" w:hAnsi="Times New Roman" w:cs="Times New Roman"/>
          <w:sz w:val="24"/>
          <w:szCs w:val="24"/>
          <w:lang w:eastAsia="ru-RU"/>
        </w:rPr>
        <w:t>.3. Программы подготовки персонала, осуществляемые в утвержденных рамках, должны:</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охватывать всех сотрудников организация в установленном порядке;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предусматривать своевременную, с соответствующей периодичностью, эффективную первоначальную и повторную подготовку;</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включать оценку доступности и прочности усвоения материала подготовки слушателями;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предусматривать периодический анализ программ подготовки, их корректировку, по мере необходимости, для обеспечения их соответствия и эффективности;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предусматривать оформление результатов проверки знаний в установленном порядке;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документально оформляться в установленном порядке в зависимости от размера и характера деятельности организации.</w:t>
      </w:r>
    </w:p>
    <w:p w:rsidR="00A10FE8" w:rsidRPr="00A10FE8" w:rsidRDefault="007C564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10FE8" w:rsidRPr="00A10FE8">
        <w:rPr>
          <w:rFonts w:ascii="Times New Roman" w:eastAsia="Times New Roman" w:hAnsi="Times New Roman" w:cs="Times New Roman"/>
          <w:sz w:val="24"/>
          <w:szCs w:val="24"/>
          <w:lang w:eastAsia="ru-RU"/>
        </w:rPr>
        <w:t>.4. Подготовка должна предоставляться всем слушателям бесплатно и осуществляться, по возможности, в рабочее время.</w:t>
      </w:r>
    </w:p>
    <w:p w:rsidR="00A10FE8" w:rsidRPr="00A10FE8" w:rsidRDefault="007C5641"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A10FE8" w:rsidRPr="00A10FE8">
        <w:rPr>
          <w:rFonts w:ascii="Times New Roman" w:eastAsia="Times New Roman" w:hAnsi="Times New Roman" w:cs="Times New Roman"/>
          <w:sz w:val="24"/>
          <w:szCs w:val="24"/>
          <w:lang w:eastAsia="ru-RU"/>
        </w:rPr>
        <w:t>. Документация системы управления охраной труда</w:t>
      </w:r>
    </w:p>
    <w:p w:rsidR="00A10FE8" w:rsidRPr="00A10FE8" w:rsidRDefault="002D474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A10FE8" w:rsidRPr="00A10FE8">
        <w:rPr>
          <w:rFonts w:ascii="Times New Roman" w:eastAsia="Times New Roman" w:hAnsi="Times New Roman" w:cs="Times New Roman"/>
          <w:sz w:val="24"/>
          <w:szCs w:val="24"/>
          <w:lang w:eastAsia="ru-RU"/>
        </w:rPr>
        <w:t>.1. Документы СУОТ должны содержать: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политику и цели организации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распределение ключевых управленческих ролей по охране труда и обязанностей по применению системы управления охраной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наиболее значительные опасности/риски, вытекающие из деятельности организации, и мероприятия по их предупреждению и снижению;</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положения, процедуры, методики, инструкции или другие внутренние документы, используемые в рамках системы управления охраной труда.</w:t>
      </w:r>
    </w:p>
    <w:p w:rsidR="00A10FE8" w:rsidRPr="00A10FE8" w:rsidRDefault="002D474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A10FE8" w:rsidRPr="00A10FE8">
        <w:rPr>
          <w:rFonts w:ascii="Times New Roman" w:eastAsia="Times New Roman" w:hAnsi="Times New Roman" w:cs="Times New Roman"/>
          <w:sz w:val="24"/>
          <w:szCs w:val="24"/>
          <w:lang w:eastAsia="ru-RU"/>
        </w:rPr>
        <w:t>.2. Документация СУОТ должна: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быть оформлена и изложена так, чтобы быть понятной работникам, для которых она предназначена;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периодически анализироваться, при необходимости своевременно корректироваться, распространяться и быть легко доступной для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копии всех распорядительных документов в области охраны труда (приказы. Распоряжения, протоколы) должны после подписания и утверждения в установленном порядке должны направляться </w:t>
      </w:r>
      <w:r w:rsidR="002D4749">
        <w:rPr>
          <w:rFonts w:ascii="Times New Roman" w:eastAsia="Times New Roman" w:hAnsi="Times New Roman" w:cs="Times New Roman"/>
          <w:sz w:val="24"/>
          <w:szCs w:val="24"/>
          <w:lang w:eastAsia="ru-RU"/>
        </w:rPr>
        <w:t>специалисту</w:t>
      </w:r>
      <w:r w:rsidRPr="00A10FE8">
        <w:rPr>
          <w:rFonts w:ascii="Times New Roman" w:eastAsia="Times New Roman" w:hAnsi="Times New Roman" w:cs="Times New Roman"/>
          <w:sz w:val="24"/>
          <w:szCs w:val="24"/>
          <w:lang w:eastAsia="ru-RU"/>
        </w:rPr>
        <w:t xml:space="preserve"> по охране труда и технике безопасности</w:t>
      </w:r>
      <w:r w:rsidR="002D4749">
        <w:rPr>
          <w:rFonts w:ascii="Times New Roman" w:eastAsia="Times New Roman" w:hAnsi="Times New Roman" w:cs="Times New Roman"/>
          <w:sz w:val="24"/>
          <w:szCs w:val="24"/>
          <w:lang w:eastAsia="ru-RU"/>
        </w:rPr>
        <w:t>, назначенному приказом начальника финансового управления.</w:t>
      </w:r>
    </w:p>
    <w:p w:rsidR="00A10FE8" w:rsidRPr="00A10FE8" w:rsidRDefault="002D474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A10FE8" w:rsidRPr="00A10FE8">
        <w:rPr>
          <w:rFonts w:ascii="Times New Roman" w:eastAsia="Times New Roman" w:hAnsi="Times New Roman" w:cs="Times New Roman"/>
          <w:sz w:val="24"/>
          <w:szCs w:val="24"/>
          <w:lang w:eastAsia="ru-RU"/>
        </w:rPr>
        <w:t xml:space="preserve">.3. Сотрудники </w:t>
      </w:r>
      <w:r>
        <w:rPr>
          <w:rFonts w:ascii="Times New Roman" w:eastAsia="Times New Roman" w:hAnsi="Times New Roman" w:cs="Times New Roman"/>
          <w:sz w:val="24"/>
          <w:szCs w:val="24"/>
          <w:lang w:eastAsia="ru-RU"/>
        </w:rPr>
        <w:t>финансового управления</w:t>
      </w:r>
      <w:r w:rsidR="00A10FE8" w:rsidRPr="00A10FE8">
        <w:rPr>
          <w:rFonts w:ascii="Times New Roman" w:eastAsia="Times New Roman" w:hAnsi="Times New Roman" w:cs="Times New Roman"/>
          <w:sz w:val="24"/>
          <w:szCs w:val="24"/>
          <w:lang w:eastAsia="ru-RU"/>
        </w:rPr>
        <w:t xml:space="preserve"> должны иметь право доступа к документации СУОТ, относящейся к их трудовой деятельности и здоровью, с учетом требований конфиденциальности.</w:t>
      </w:r>
    </w:p>
    <w:p w:rsidR="00A10FE8" w:rsidRPr="00345C9E" w:rsidRDefault="002D4749" w:rsidP="002D4749">
      <w:pPr>
        <w:tabs>
          <w:tab w:val="left" w:pos="2730"/>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45C9E">
        <w:rPr>
          <w:rFonts w:ascii="Times New Roman" w:eastAsia="Times New Roman" w:hAnsi="Times New Roman" w:cs="Times New Roman"/>
          <w:sz w:val="24"/>
          <w:szCs w:val="24"/>
          <w:lang w:eastAsia="ru-RU"/>
        </w:rPr>
        <w:t>5.8</w:t>
      </w:r>
      <w:r w:rsidR="00A10FE8" w:rsidRPr="00345C9E">
        <w:rPr>
          <w:rFonts w:ascii="Times New Roman" w:eastAsia="Times New Roman" w:hAnsi="Times New Roman" w:cs="Times New Roman"/>
          <w:sz w:val="24"/>
          <w:szCs w:val="24"/>
          <w:lang w:eastAsia="ru-RU"/>
        </w:rPr>
        <w:t>. Передача и обмен информацией</w:t>
      </w:r>
    </w:p>
    <w:p w:rsidR="00A10FE8" w:rsidRPr="00345C9E"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C9E">
        <w:rPr>
          <w:rFonts w:ascii="Times New Roman" w:eastAsia="Times New Roman" w:hAnsi="Times New Roman" w:cs="Times New Roman"/>
          <w:sz w:val="24"/>
          <w:szCs w:val="24"/>
          <w:lang w:eastAsia="ru-RU"/>
        </w:rPr>
        <w:t>Следует устанавливать, обеспечивать применение и своевременно вносить изменения в мероприятия и процедуры для:</w:t>
      </w:r>
    </w:p>
    <w:p w:rsidR="00A10FE8" w:rsidRPr="00345C9E"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C9E">
        <w:rPr>
          <w:rFonts w:ascii="Times New Roman" w:eastAsia="Times New Roman" w:hAnsi="Times New Roman" w:cs="Times New Roman"/>
          <w:sz w:val="24"/>
          <w:szCs w:val="24"/>
          <w:lang w:eastAsia="ru-RU"/>
        </w:rPr>
        <w:lastRenderedPageBreak/>
        <w:t>- получения и рассмотрения внешних и внутренних сообщений (запросов, идей и предложений), связанных с охраной труда, их документальным оформлением, а также подготовки и выдачи ответов на них;</w:t>
      </w:r>
    </w:p>
    <w:p w:rsidR="00A10FE8" w:rsidRPr="00345C9E"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C9E">
        <w:rPr>
          <w:rFonts w:ascii="Times New Roman" w:eastAsia="Times New Roman" w:hAnsi="Times New Roman" w:cs="Times New Roman"/>
          <w:sz w:val="24"/>
          <w:szCs w:val="24"/>
          <w:lang w:eastAsia="ru-RU"/>
        </w:rPr>
        <w:t xml:space="preserve">- обеспечения внутренней передачи и обмена информацией по охране труда между соответствующими уровнями и </w:t>
      </w:r>
      <w:r w:rsidR="00345C9E">
        <w:rPr>
          <w:rFonts w:ascii="Times New Roman" w:eastAsia="Times New Roman" w:hAnsi="Times New Roman" w:cs="Times New Roman"/>
          <w:sz w:val="24"/>
          <w:szCs w:val="24"/>
          <w:lang w:eastAsia="ru-RU"/>
        </w:rPr>
        <w:t>отделами финансового управления</w:t>
      </w:r>
      <w:r w:rsidRPr="00345C9E">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C9E">
        <w:rPr>
          <w:rFonts w:ascii="Times New Roman" w:eastAsia="Times New Roman" w:hAnsi="Times New Roman" w:cs="Times New Roman"/>
          <w:sz w:val="24"/>
          <w:szCs w:val="24"/>
          <w:lang w:eastAsia="ru-RU"/>
        </w:rPr>
        <w:t>-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A10FE8" w:rsidRPr="00A10FE8" w:rsidRDefault="00345C9E"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A10FE8" w:rsidRPr="00A10FE8">
        <w:rPr>
          <w:rFonts w:ascii="Times New Roman" w:eastAsia="Times New Roman" w:hAnsi="Times New Roman" w:cs="Times New Roman"/>
          <w:sz w:val="24"/>
          <w:szCs w:val="24"/>
          <w:lang w:eastAsia="ru-RU"/>
        </w:rPr>
        <w:t>. Планирование и разработка мероприятий по охране труда</w:t>
      </w:r>
    </w:p>
    <w:p w:rsidR="00A10FE8" w:rsidRPr="00A10FE8" w:rsidRDefault="00345C9E"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A10FE8" w:rsidRPr="00A10FE8">
        <w:rPr>
          <w:rFonts w:ascii="Times New Roman" w:eastAsia="Times New Roman" w:hAnsi="Times New Roman" w:cs="Times New Roman"/>
          <w:sz w:val="24"/>
          <w:szCs w:val="24"/>
          <w:lang w:eastAsia="ru-RU"/>
        </w:rPr>
        <w:t>.1. Мероприятия по планированию охраны труда должны основываться на результатах аттестации рабочих мест по условиям труда, анализа и оценки профессионального риска и других имеющихся данных и включать: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ясное определение, расстановку приоритетности и, где это целесообразно, количественную оценку целей организации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подготовку плана достижения каждой цели с распределением обязанностей: достижение цели, сроки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отбор критериев сравнения для подтверждения достижения цели;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предоставление необходимой технической поддержки, ресурсов, включая человеческие и финансовые.</w:t>
      </w:r>
    </w:p>
    <w:p w:rsidR="00A10FE8" w:rsidRPr="00A10FE8" w:rsidRDefault="00345C9E"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A10FE8" w:rsidRPr="00A10FE8">
        <w:rPr>
          <w:rFonts w:ascii="Times New Roman" w:eastAsia="Times New Roman" w:hAnsi="Times New Roman" w:cs="Times New Roman"/>
          <w:sz w:val="24"/>
          <w:szCs w:val="24"/>
          <w:lang w:eastAsia="ru-RU"/>
        </w:rPr>
        <w:t>.2. Представители работодателей в соответствии с законодательством готовят предложения по улучшению условий и охраны труда к разделу коллективного договора (соглашения) об охране труда, которые являются основным плановым документом СУОТ.</w:t>
      </w:r>
    </w:p>
    <w:p w:rsidR="00A10FE8" w:rsidRPr="00A10FE8" w:rsidRDefault="004C3C0B"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 Предотвращение опасностей</w:t>
      </w:r>
    </w:p>
    <w:p w:rsidR="00A10FE8" w:rsidRPr="00A10FE8" w:rsidRDefault="004C3C0B"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.1. Предупредительные и контролирующие меры.</w:t>
      </w:r>
    </w:p>
    <w:p w:rsidR="00A10FE8" w:rsidRPr="00A10FE8" w:rsidRDefault="004C3C0B"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.1.1. Опасности и риски для безопасности и здоровья работников должны быть определены и оценены на постоянной основе. Предупредительные и контролирующие меры должны быть осуществлены в следующем порядке приоритетности: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устранить опасности;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ограничить опасности/риски в их источнике путем использования технических средств коллективной защиты или организационных мер;</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минимизировать опасности/риски путем административного ограничения суммарного времени контакта с вредными и опасными производственными факторами.</w:t>
      </w:r>
    </w:p>
    <w:p w:rsidR="00A10FE8" w:rsidRPr="00A10FE8" w:rsidRDefault="004C3C0B"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.1.2. Следует установить процедуры и мероприятия по предупреждению и минимизации опасностей и рисков, обеспечивающие: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соответствие опасностям и рискам, наблюдающимся 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регулярный анализ и, при необходимости, модификацию;</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соблюдение законодательства об охране труда и отражения передового опыта;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учет текущего состояния и передового опыта, включая информацию или отчет инспекций охраны труда, служб охраны труда и т.д.</w:t>
      </w:r>
    </w:p>
    <w:p w:rsidR="00A10FE8" w:rsidRPr="00F94F4D" w:rsidRDefault="00485D8F"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4F4D">
        <w:rPr>
          <w:rFonts w:ascii="Times New Roman" w:eastAsia="Times New Roman" w:hAnsi="Times New Roman" w:cs="Times New Roman"/>
          <w:sz w:val="24"/>
          <w:szCs w:val="24"/>
          <w:lang w:eastAsia="ru-RU"/>
        </w:rPr>
        <w:t>5.10</w:t>
      </w:r>
      <w:r w:rsidR="00A10FE8" w:rsidRPr="00F94F4D">
        <w:rPr>
          <w:rFonts w:ascii="Times New Roman" w:eastAsia="Times New Roman" w:hAnsi="Times New Roman" w:cs="Times New Roman"/>
          <w:sz w:val="24"/>
          <w:szCs w:val="24"/>
          <w:lang w:eastAsia="ru-RU"/>
        </w:rPr>
        <w:t>.2. Управление изменениями.</w:t>
      </w:r>
    </w:p>
    <w:p w:rsidR="00A10FE8" w:rsidRPr="00A10FE8" w:rsidRDefault="00F94F4D"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ED23A9">
        <w:rPr>
          <w:rFonts w:ascii="Times New Roman" w:eastAsia="Times New Roman" w:hAnsi="Times New Roman" w:cs="Times New Roman"/>
          <w:sz w:val="24"/>
          <w:szCs w:val="24"/>
          <w:lang w:eastAsia="ru-RU"/>
        </w:rPr>
        <w:t>.2.1. В случае внедрения</w:t>
      </w:r>
      <w:r w:rsidR="00A10FE8" w:rsidRPr="00F94F4D">
        <w:rPr>
          <w:rFonts w:ascii="Times New Roman" w:eastAsia="Times New Roman" w:hAnsi="Times New Roman" w:cs="Times New Roman"/>
          <w:sz w:val="24"/>
          <w:szCs w:val="24"/>
          <w:lang w:eastAsia="ru-RU"/>
        </w:rPr>
        <w:t xml:space="preserve"> новых технологических и трудовых процессов или </w:t>
      </w:r>
      <w:r w:rsidR="008B18D2" w:rsidRPr="00F94F4D">
        <w:rPr>
          <w:rFonts w:ascii="Times New Roman" w:eastAsia="Times New Roman" w:hAnsi="Times New Roman" w:cs="Times New Roman"/>
          <w:sz w:val="24"/>
          <w:szCs w:val="24"/>
          <w:lang w:eastAsia="ru-RU"/>
        </w:rPr>
        <w:t xml:space="preserve">нормативных правовых актов, развития знаний по охране труда и других изменений, оказывающих влияние на состояние охраны труда в </w:t>
      </w:r>
      <w:r w:rsidR="00ED23A9">
        <w:rPr>
          <w:rFonts w:ascii="Times New Roman" w:eastAsia="Times New Roman" w:hAnsi="Times New Roman" w:cs="Times New Roman"/>
          <w:sz w:val="24"/>
          <w:szCs w:val="24"/>
          <w:lang w:eastAsia="ru-RU"/>
        </w:rPr>
        <w:t>финансовом управлении</w:t>
      </w:r>
      <w:r w:rsidR="008B18D2" w:rsidRPr="00F94F4D">
        <w:rPr>
          <w:rFonts w:ascii="Times New Roman" w:eastAsia="Times New Roman" w:hAnsi="Times New Roman" w:cs="Times New Roman"/>
          <w:sz w:val="24"/>
          <w:szCs w:val="24"/>
          <w:lang w:eastAsia="ru-RU"/>
        </w:rPr>
        <w:t>, необходимо заранее оценить степень их влияния на условия труда и подготовить соответствующие предупредительные меры д</w:t>
      </w:r>
      <w:r w:rsidR="00ED23A9">
        <w:rPr>
          <w:rFonts w:ascii="Times New Roman" w:eastAsia="Times New Roman" w:hAnsi="Times New Roman" w:cs="Times New Roman"/>
          <w:sz w:val="24"/>
          <w:szCs w:val="24"/>
          <w:lang w:eastAsia="ru-RU"/>
        </w:rPr>
        <w:t xml:space="preserve">о введения изменений в практику. </w:t>
      </w:r>
      <w:r w:rsidR="00A10FE8" w:rsidRPr="00A10FE8">
        <w:rPr>
          <w:rFonts w:ascii="Times New Roman" w:eastAsia="Times New Roman" w:hAnsi="Times New Roman" w:cs="Times New Roman"/>
          <w:sz w:val="24"/>
          <w:szCs w:val="24"/>
          <w:lang w:eastAsia="ru-RU"/>
        </w:rPr>
        <w:t xml:space="preserve"> </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.2.2.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w:t>
      </w:r>
      <w:r>
        <w:rPr>
          <w:rFonts w:ascii="Times New Roman" w:eastAsia="Times New Roman" w:hAnsi="Times New Roman" w:cs="Times New Roman"/>
          <w:sz w:val="24"/>
          <w:szCs w:val="24"/>
          <w:lang w:eastAsia="ru-RU"/>
        </w:rPr>
        <w:t>ждения и с участием работников.</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 xml:space="preserve">.2.3. При выполнении "решений об изменениях" следует обязательно обеспечивать качественное и своевременное информирование и подготовку всех работников </w:t>
      </w:r>
      <w:r>
        <w:rPr>
          <w:rFonts w:ascii="Times New Roman" w:eastAsia="Times New Roman" w:hAnsi="Times New Roman" w:cs="Times New Roman"/>
          <w:sz w:val="24"/>
          <w:szCs w:val="24"/>
          <w:lang w:eastAsia="ru-RU"/>
        </w:rPr>
        <w:t>финансового управления</w:t>
      </w:r>
      <w:r w:rsidR="00A10FE8" w:rsidRPr="00A10FE8">
        <w:rPr>
          <w:rFonts w:ascii="Times New Roman" w:eastAsia="Times New Roman" w:hAnsi="Times New Roman" w:cs="Times New Roman"/>
          <w:sz w:val="24"/>
          <w:szCs w:val="24"/>
          <w:lang w:eastAsia="ru-RU"/>
        </w:rPr>
        <w:t>, которых затрагивает это решение.</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.3. Предупреждение аварийных ситуаций, готовность к ним и ликвидация их последствий</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 xml:space="preserve">.3.1. В </w:t>
      </w:r>
      <w:r>
        <w:rPr>
          <w:rFonts w:ascii="Times New Roman" w:eastAsia="Times New Roman" w:hAnsi="Times New Roman" w:cs="Times New Roman"/>
          <w:sz w:val="24"/>
          <w:szCs w:val="24"/>
          <w:lang w:eastAsia="ru-RU"/>
        </w:rPr>
        <w:t>финансовом управлении</w:t>
      </w:r>
      <w:r w:rsidR="00A10FE8" w:rsidRPr="00A10FE8">
        <w:rPr>
          <w:rFonts w:ascii="Times New Roman" w:eastAsia="Times New Roman" w:hAnsi="Times New Roman" w:cs="Times New Roman"/>
          <w:sz w:val="24"/>
          <w:szCs w:val="24"/>
          <w:lang w:eastAsia="ru-RU"/>
        </w:rPr>
        <w:t xml:space="preserve"> должны быть разработаны мероприятия по предупреждению аварийных ситуаций, обеспечению готовности к ним и ликвидации их последствий, а также своевременно вносится изменения в эти мероприятия.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области охраны труда. Они должны:</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гарантировать, что имеющаяся необходимая информация, внутренние системы связи и координация обеспечат при возникновении аварийной ситуации защиту всех людей на рабочих местах;</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предоставлять информацию соответствующим компетентным органам, территориальным структурам и аварийным службам и обеспечивать надежную связь с ними;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предусматривать оказание первой медицинской помощи, противопожарные мероприятия и эвакуацию вс</w:t>
      </w:r>
      <w:r w:rsidR="00ED23A9">
        <w:rPr>
          <w:rFonts w:ascii="Times New Roman" w:eastAsia="Times New Roman" w:hAnsi="Times New Roman" w:cs="Times New Roman"/>
          <w:sz w:val="24"/>
          <w:szCs w:val="24"/>
          <w:lang w:eastAsia="ru-RU"/>
        </w:rPr>
        <w:t>ех людей, находящихся в задании,</w:t>
      </w:r>
      <w:r w:rsidRPr="00A10FE8">
        <w:rPr>
          <w:rFonts w:ascii="Times New Roman" w:eastAsia="Times New Roman" w:hAnsi="Times New Roman" w:cs="Times New Roman"/>
          <w:sz w:val="24"/>
          <w:szCs w:val="24"/>
          <w:lang w:eastAsia="ru-RU"/>
        </w:rPr>
        <w:t xml:space="preserve"> предоставлять соответствующую информацию всем работникам организации на всех уровнях и возможность их подготовки, включая проведение регулярных тренировок по предупреждению аварийных ситуаций, обеспечению готовности к ним и ликвидации их последствий.</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5.10</w:t>
      </w:r>
      <w:r w:rsidR="00A10FE8" w:rsidRPr="00A10FE8">
        <w:rPr>
          <w:rFonts w:ascii="Times New Roman" w:eastAsia="Times New Roman" w:hAnsi="Times New Roman" w:cs="Times New Roman"/>
          <w:sz w:val="24"/>
          <w:szCs w:val="24"/>
          <w:lang w:eastAsia="ru-RU"/>
        </w:rPr>
        <w:t>.3.2. Мероприятия по предупреждению аварийных ситуаций, обеспечению готовности к ним и ликвидации их последствий должны быть согласованы с внешними аварийными службами и другими органами там, где это необходимо.</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A10FE8" w:rsidRPr="00A10FE8">
        <w:rPr>
          <w:rFonts w:ascii="Times New Roman" w:eastAsia="Times New Roman" w:hAnsi="Times New Roman" w:cs="Times New Roman"/>
          <w:sz w:val="24"/>
          <w:szCs w:val="24"/>
          <w:lang w:eastAsia="ru-RU"/>
        </w:rPr>
        <w:t>.4. Снабжение.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Устанавливают процедуры и своевременно вносят в них изменения по:</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определению, оценке и включению в условия материально-технического снабжения и аренды требований обеспечения безопасности и охраны здоровья в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определению и оценке требований национальных законов и иных нормативных правовых актов, а также собственных требований организации по охране труда до приобретения товаров и услуг;</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выполнению этих требований до использования приобретаемых товаров и услуг.</w:t>
      </w:r>
    </w:p>
    <w:p w:rsidR="00A10FE8" w:rsidRPr="00A10FE8" w:rsidRDefault="00ED23A9"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 Наблюдение и измерение результатов деятельности</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.1. В организация разрабатываются, устанавливаются и периодически анализируются постоянно действующие процедуры наблюдения, измерения и учета деятельности по охране труда. Обязанности, ответственность и полномочия по наблюдению на различных уровнях управленческой структуры должны быть распределены.</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.2. Выбор показателей результатов деятельности проводят в соответствии с размерами и характером деятельности и целями охраны труда.</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.3. Измерения должны:</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базироваться на выявленных </w:t>
      </w:r>
      <w:proofErr w:type="gramStart"/>
      <w:r w:rsidRPr="00A10FE8">
        <w:rPr>
          <w:rFonts w:ascii="Times New Roman" w:eastAsia="Times New Roman" w:hAnsi="Times New Roman" w:cs="Times New Roman"/>
          <w:sz w:val="24"/>
          <w:szCs w:val="24"/>
          <w:lang w:eastAsia="ru-RU"/>
        </w:rPr>
        <w:t>в</w:t>
      </w:r>
      <w:proofErr w:type="gramEnd"/>
      <w:r w:rsidRPr="00A10FE8">
        <w:rPr>
          <w:rFonts w:ascii="Times New Roman" w:eastAsia="Times New Roman" w:hAnsi="Times New Roman" w:cs="Times New Roman"/>
          <w:sz w:val="24"/>
          <w:szCs w:val="24"/>
          <w:lang w:eastAsia="ru-RU"/>
        </w:rPr>
        <w:t xml:space="preserve"> </w:t>
      </w:r>
      <w:proofErr w:type="gramStart"/>
      <w:r w:rsidRPr="00A10FE8">
        <w:rPr>
          <w:rFonts w:ascii="Times New Roman" w:eastAsia="Times New Roman" w:hAnsi="Times New Roman" w:cs="Times New Roman"/>
          <w:sz w:val="24"/>
          <w:szCs w:val="24"/>
          <w:lang w:eastAsia="ru-RU"/>
        </w:rPr>
        <w:t>организация</w:t>
      </w:r>
      <w:proofErr w:type="gramEnd"/>
      <w:r w:rsidRPr="00A10FE8">
        <w:rPr>
          <w:rFonts w:ascii="Times New Roman" w:eastAsia="Times New Roman" w:hAnsi="Times New Roman" w:cs="Times New Roman"/>
          <w:sz w:val="24"/>
          <w:szCs w:val="24"/>
          <w:lang w:eastAsia="ru-RU"/>
        </w:rPr>
        <w:t xml:space="preserve"> опасных и вредных производственных факторах и рисках, принятых обязательствах, связанных с политикой и целями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поддерживать процесс оценки деятельности организация, включая анализ эффективности управления руководством.</w:t>
      </w:r>
    </w:p>
    <w:p w:rsidR="00A10FE8" w:rsidRPr="00A10FE8" w:rsidRDefault="00ED23A9"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.4. Наблюдения и измерения результатов деятельности следует: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использовать как средства для определения степени, с которой политика и цели по охране труда выполняются, а риски оптимизируются;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включать как текущее, так и реагирующее наблюдение и не опираться только на статистику несчастных случаев и профессиональных заболеваний на производстве и инцидентов;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фиксировать в записях.</w:t>
      </w:r>
    </w:p>
    <w:p w:rsidR="00A10FE8" w:rsidRPr="00A10FE8" w:rsidRDefault="00395F6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.5. Наблюдение должно обеспечивать: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обратную связь по результатам деятельности в области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основу для принятия решений о совершенствовании как определения опасностей и ограничения рисков, так и самой системы управления охраной труда.</w:t>
      </w:r>
    </w:p>
    <w:p w:rsidR="00A10FE8" w:rsidRPr="00A10FE8" w:rsidRDefault="00395F6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.6. Текущее наблюдение должно содержать элементы, необходимые для функционирования упреждающей, системы, и включать: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наблюдение достижений по конкретным планам, установленным критериям результатов деятельности и целей;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систематическую проверку технических систем, помещений и оборудования;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наблюдение за производственной средой, включая организацию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оценку соответствия национальным, законам и иным нормативным правовым актам, коллективным соглашениям и другим обязательствам по охране труда, принятым на себя организацией.</w:t>
      </w:r>
    </w:p>
    <w:p w:rsidR="00A10FE8" w:rsidRPr="00BF1DD6" w:rsidRDefault="00395F6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10FE8" w:rsidRPr="00A10FE8">
        <w:rPr>
          <w:rFonts w:ascii="Times New Roman" w:eastAsia="Times New Roman" w:hAnsi="Times New Roman" w:cs="Times New Roman"/>
          <w:sz w:val="24"/>
          <w:szCs w:val="24"/>
          <w:lang w:eastAsia="ru-RU"/>
        </w:rPr>
        <w:t xml:space="preserve">.7. Реагирующее наблюдение должно включать определение, уведомление и </w:t>
      </w:r>
      <w:r w:rsidR="00A10FE8" w:rsidRPr="00BF1DD6">
        <w:rPr>
          <w:rFonts w:ascii="Times New Roman" w:eastAsia="Times New Roman" w:hAnsi="Times New Roman" w:cs="Times New Roman"/>
          <w:sz w:val="24"/>
          <w:szCs w:val="24"/>
          <w:lang w:eastAsia="ru-RU"/>
        </w:rPr>
        <w:t>расследование:</w:t>
      </w:r>
    </w:p>
    <w:p w:rsidR="00A10FE8" w:rsidRPr="00BF1DD6"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DD6">
        <w:rPr>
          <w:rFonts w:ascii="Times New Roman" w:eastAsia="Times New Roman" w:hAnsi="Times New Roman" w:cs="Times New Roman"/>
          <w:sz w:val="24"/>
          <w:szCs w:val="24"/>
          <w:lang w:eastAsia="ru-RU"/>
        </w:rPr>
        <w:t>- несчастных случаев, профессиональных заболеваний (включая контроль совокупных данных о временной нетрудоспособности) и инцидентов на производстве;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DD6">
        <w:rPr>
          <w:rFonts w:ascii="Times New Roman" w:eastAsia="Times New Roman" w:hAnsi="Times New Roman" w:cs="Times New Roman"/>
          <w:sz w:val="24"/>
          <w:szCs w:val="24"/>
          <w:lang w:eastAsia="ru-RU"/>
        </w:rPr>
        <w:t>- других потерь, таких как имущественный ущерб;</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A10FE8" w:rsidRPr="00A10FE8" w:rsidRDefault="00BF1DD6"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A10FE8" w:rsidRPr="00A10FE8">
        <w:rPr>
          <w:rFonts w:ascii="Times New Roman" w:eastAsia="Times New Roman" w:hAnsi="Times New Roman" w:cs="Times New Roman"/>
          <w:sz w:val="24"/>
          <w:szCs w:val="24"/>
          <w:lang w:eastAsia="ru-RU"/>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охраны здоровья</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A10FE8" w:rsidRPr="00A10FE8">
        <w:rPr>
          <w:rFonts w:ascii="Times New Roman" w:eastAsia="Times New Roman" w:hAnsi="Times New Roman" w:cs="Times New Roman"/>
          <w:sz w:val="24"/>
          <w:szCs w:val="24"/>
          <w:lang w:eastAsia="ru-RU"/>
        </w:rPr>
        <w:t xml:space="preserve">.1. Расследование возникновения и первопричин несчастных случаев, профессиональных заболеваний и инцидентов в </w:t>
      </w:r>
      <w:r>
        <w:rPr>
          <w:rFonts w:ascii="Times New Roman" w:eastAsia="Times New Roman" w:hAnsi="Times New Roman" w:cs="Times New Roman"/>
          <w:sz w:val="24"/>
          <w:szCs w:val="24"/>
          <w:lang w:eastAsia="ru-RU"/>
        </w:rPr>
        <w:t xml:space="preserve">финансовом управлении </w:t>
      </w:r>
      <w:r w:rsidR="00A10FE8" w:rsidRPr="00A10FE8">
        <w:rPr>
          <w:rFonts w:ascii="Times New Roman" w:eastAsia="Times New Roman" w:hAnsi="Times New Roman" w:cs="Times New Roman"/>
          <w:sz w:val="24"/>
          <w:szCs w:val="24"/>
          <w:lang w:eastAsia="ru-RU"/>
        </w:rPr>
        <w:t>должно выявлять любые недостатки в системе управления охраной труда и быть документально оформлено в соответствии с законодательством.</w:t>
      </w:r>
    </w:p>
    <w:p w:rsidR="00BF1DD6"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A10FE8" w:rsidRPr="00A10FE8">
        <w:rPr>
          <w:rFonts w:ascii="Times New Roman" w:eastAsia="Times New Roman" w:hAnsi="Times New Roman" w:cs="Times New Roman"/>
          <w:sz w:val="24"/>
          <w:szCs w:val="24"/>
          <w:lang w:eastAsia="ru-RU"/>
        </w:rPr>
        <w:t>.2. Такие расследования проводят компетентные лица при соо</w:t>
      </w:r>
      <w:r>
        <w:rPr>
          <w:rFonts w:ascii="Times New Roman" w:eastAsia="Times New Roman" w:hAnsi="Times New Roman" w:cs="Times New Roman"/>
          <w:sz w:val="24"/>
          <w:szCs w:val="24"/>
          <w:lang w:eastAsia="ru-RU"/>
        </w:rPr>
        <w:t>тветствующем участии работников.</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A10FE8" w:rsidRPr="00A10FE8">
        <w:rPr>
          <w:rFonts w:ascii="Times New Roman" w:eastAsia="Times New Roman" w:hAnsi="Times New Roman" w:cs="Times New Roman"/>
          <w:sz w:val="24"/>
          <w:szCs w:val="24"/>
          <w:lang w:eastAsia="ru-RU"/>
        </w:rPr>
        <w:t xml:space="preserve">.3. Корректирующие действия, вытекающие из подобных расследований, выполняют в целях предотвращения повторения несчастных случаев, профессиональных заболеваний и инцидентов в </w:t>
      </w:r>
      <w:r>
        <w:rPr>
          <w:rFonts w:ascii="Times New Roman" w:eastAsia="Times New Roman" w:hAnsi="Times New Roman" w:cs="Times New Roman"/>
          <w:sz w:val="24"/>
          <w:szCs w:val="24"/>
          <w:lang w:eastAsia="ru-RU"/>
        </w:rPr>
        <w:t>финансовом управлении</w:t>
      </w:r>
      <w:r w:rsidR="00A10FE8" w:rsidRPr="00A10FE8">
        <w:rPr>
          <w:rFonts w:ascii="Times New Roman" w:eastAsia="Times New Roman" w:hAnsi="Times New Roman" w:cs="Times New Roman"/>
          <w:sz w:val="24"/>
          <w:szCs w:val="24"/>
          <w:lang w:eastAsia="ru-RU"/>
        </w:rPr>
        <w:t>.</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w:t>
      </w:r>
      <w:r w:rsidR="00A10FE8" w:rsidRPr="00A10FE8">
        <w:rPr>
          <w:rFonts w:ascii="Times New Roman" w:eastAsia="Times New Roman" w:hAnsi="Times New Roman" w:cs="Times New Roman"/>
          <w:sz w:val="24"/>
          <w:szCs w:val="24"/>
          <w:lang w:eastAsia="ru-RU"/>
        </w:rPr>
        <w:t>.4.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A10FE8" w:rsidRPr="00A10FE8" w:rsidRDefault="00BF1DD6"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 Проверка (контроль)</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.1. Необходимо установить мероприятия по периодическому проведению проверок (контроля) с целью определения эффективности и результативности СУОТ и ее элементов по обеспечению безопасности и охраны здоровья работников и предотвращению инцидентов.</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.2. Разработать политику и программу проверок, включающих определение компетенции проверяющего, масштаб, частоту и методологию проведения проверки, а также </w:t>
      </w:r>
      <w:r w:rsidR="00A10FE8" w:rsidRPr="00BF1DD6">
        <w:rPr>
          <w:rFonts w:ascii="Times New Roman" w:hAnsi="Times New Roman" w:cs="Times New Roman"/>
          <w:sz w:val="24"/>
          <w:szCs w:val="24"/>
        </w:rPr>
        <w:t>формы</w:t>
      </w:r>
      <w:r w:rsidR="00A10FE8" w:rsidRPr="00A10FE8">
        <w:rPr>
          <w:rFonts w:ascii="Times New Roman" w:eastAsia="Times New Roman" w:hAnsi="Times New Roman" w:cs="Times New Roman"/>
          <w:sz w:val="24"/>
          <w:szCs w:val="24"/>
          <w:lang w:eastAsia="ru-RU"/>
        </w:rPr>
        <w:t> отчетности.</w:t>
      </w:r>
    </w:p>
    <w:p w:rsidR="00A10FE8" w:rsidRPr="00A10FE8" w:rsidRDefault="00BF1DD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.3. Проверка должна охватывать: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политику в области охраны труда;</w:t>
      </w:r>
    </w:p>
    <w:p w:rsidR="00A10FE8" w:rsidRPr="00A10FE8" w:rsidRDefault="00806347"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w:t>
      </w:r>
      <w:r w:rsidR="00A83011">
        <w:rPr>
          <w:rFonts w:ascii="Times New Roman" w:eastAsia="Times New Roman" w:hAnsi="Times New Roman" w:cs="Times New Roman"/>
          <w:sz w:val="24"/>
          <w:szCs w:val="24"/>
          <w:lang w:eastAsia="ru-RU"/>
        </w:rPr>
        <w:t>стие работников</w:t>
      </w:r>
      <w:r w:rsidR="00A10FE8"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обязанности и ответственность;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компетентность и подготовку;</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документацию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передачу и обмен информацией;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планирование, развитие и функционирование системы управления охраной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предупреждающие и контролирующие меры;</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управление изменениями;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предупреждение аварийных ситуаций, готовность к ним и ликвидацию их последствий;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материально-техническое снабжение;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наблюдение и измерение результатов деятельности;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охраны здоровья;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анализ эффективности управления охраной труда руководством;</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предупреждающие и корректирующие действия;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непрерывное совершенствование.</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5.13</w:t>
      </w:r>
      <w:r w:rsidR="00A10FE8" w:rsidRPr="00A10FE8">
        <w:rPr>
          <w:rFonts w:ascii="Times New Roman" w:eastAsia="Times New Roman" w:hAnsi="Times New Roman" w:cs="Times New Roman"/>
          <w:sz w:val="24"/>
          <w:szCs w:val="24"/>
          <w:lang w:eastAsia="ru-RU"/>
        </w:rPr>
        <w:t>.4. В выводах проверки должно быть определено, являются ли функционирующие элементы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эффективными для реализации политики и целей</w:t>
      </w:r>
      <w:r w:rsidR="00A83011">
        <w:rPr>
          <w:rFonts w:ascii="Times New Roman" w:eastAsia="Times New Roman" w:hAnsi="Times New Roman" w:cs="Times New Roman"/>
          <w:sz w:val="24"/>
          <w:szCs w:val="24"/>
          <w:lang w:eastAsia="ru-RU"/>
        </w:rPr>
        <w:t xml:space="preserve"> финансового управления </w:t>
      </w:r>
      <w:r w:rsidRPr="00A10FE8">
        <w:rPr>
          <w:rFonts w:ascii="Times New Roman" w:eastAsia="Times New Roman" w:hAnsi="Times New Roman" w:cs="Times New Roman"/>
          <w:sz w:val="24"/>
          <w:szCs w:val="24"/>
          <w:lang w:eastAsia="ru-RU"/>
        </w:rPr>
        <w:t>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эффективными для содействия полному участию работников;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соответствующими результатам оценки результативности деятельности по охране труда и предыдущих проверок;</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обеспечивающими соответствие требованиям национальных законов и правил, относящихся к деятельности организаций;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обеспечивающими непрерывное совершенствование и применение передового опыта по охране труда.</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 xml:space="preserve">.5. Проверку проводят компетентные, не связанные с проверяемой деятельностью лица, работающие или не работающие в </w:t>
      </w:r>
      <w:r>
        <w:rPr>
          <w:rFonts w:ascii="Times New Roman" w:eastAsia="Times New Roman" w:hAnsi="Times New Roman" w:cs="Times New Roman"/>
          <w:sz w:val="24"/>
          <w:szCs w:val="24"/>
          <w:lang w:eastAsia="ru-RU"/>
        </w:rPr>
        <w:t>финансовом управлении</w:t>
      </w:r>
      <w:r w:rsidR="00A10FE8" w:rsidRPr="00A10FE8">
        <w:rPr>
          <w:rFonts w:ascii="Times New Roman" w:eastAsia="Times New Roman" w:hAnsi="Times New Roman" w:cs="Times New Roman"/>
          <w:sz w:val="24"/>
          <w:szCs w:val="24"/>
          <w:lang w:eastAsia="ru-RU"/>
        </w:rPr>
        <w:t>.</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.6. Результаты проверки и ее выводы доводят до лиц, ответственных за корректирующие мероприятия.</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A10FE8" w:rsidRPr="00A10FE8">
        <w:rPr>
          <w:rFonts w:ascii="Times New Roman" w:eastAsia="Times New Roman" w:hAnsi="Times New Roman" w:cs="Times New Roman"/>
          <w:sz w:val="24"/>
          <w:szCs w:val="24"/>
          <w:lang w:eastAsia="ru-RU"/>
        </w:rPr>
        <w:t>.7. Согласование назначения проверяющего и все этапы проверки на рабочем месте, включая анализ результатов проверки, должно осуществляться с участием работников в установленном порядке.</w:t>
      </w:r>
    </w:p>
    <w:p w:rsidR="00A10FE8" w:rsidRPr="00A10FE8" w:rsidRDefault="00A83011"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A10FE8" w:rsidRPr="00A10FE8">
        <w:rPr>
          <w:rFonts w:ascii="Times New Roman" w:eastAsia="Times New Roman" w:hAnsi="Times New Roman" w:cs="Times New Roman"/>
          <w:sz w:val="24"/>
          <w:szCs w:val="24"/>
          <w:lang w:eastAsia="ru-RU"/>
        </w:rPr>
        <w:t>. Анализ эффективности СУОТ руководством</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A10FE8" w:rsidRPr="00A10FE8">
        <w:rPr>
          <w:rFonts w:ascii="Times New Roman" w:eastAsia="Times New Roman" w:hAnsi="Times New Roman" w:cs="Times New Roman"/>
          <w:sz w:val="24"/>
          <w:szCs w:val="24"/>
          <w:lang w:eastAsia="ru-RU"/>
        </w:rPr>
        <w:t>.1. При анализе эффективности системы управления охраной труда руководство:</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оценивает общую СУОТ для определения достижимости запланированных целей деятельности;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оценивает способность СУОТ уд</w:t>
      </w:r>
      <w:r w:rsidR="00A83011">
        <w:rPr>
          <w:rFonts w:ascii="Times New Roman" w:eastAsia="Times New Roman" w:hAnsi="Times New Roman" w:cs="Times New Roman"/>
          <w:sz w:val="24"/>
          <w:szCs w:val="24"/>
          <w:lang w:eastAsia="ru-RU"/>
        </w:rPr>
        <w:t>овлетворять общим потребностям финансового управления</w:t>
      </w:r>
      <w:r w:rsidRPr="00A10FE8">
        <w:rPr>
          <w:rFonts w:ascii="Times New Roman" w:eastAsia="Times New Roman" w:hAnsi="Times New Roman" w:cs="Times New Roman"/>
          <w:sz w:val="24"/>
          <w:szCs w:val="24"/>
          <w:lang w:eastAsia="ru-RU"/>
        </w:rPr>
        <w:t xml:space="preserve"> и ее заинтересованных сторон, включая работников и органы управления, надзора и контроля;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оценивает необходимость изменения СУОТ, включая политику и цели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определяет, какие действия необходимы для своевременного устранения недостатков, включая изменение других сторон управленческой структуры </w:t>
      </w:r>
      <w:r w:rsidR="00A83011">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 xml:space="preserve"> и измерение эффективности результатов;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обеспечивает обратную связь, включая определение приоритетов, в целях рационального планирования и непрерывного совершенствования;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оценивает прогресс в достижении целей организации по охране труда и своевременности корректирующих действий;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оценивает эффективность действий, намеченных руководством при предыдущих анализах эффективности системы управления охраной труда.</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5.14</w:t>
      </w:r>
      <w:r w:rsidR="00A10FE8" w:rsidRPr="00A10FE8">
        <w:rPr>
          <w:rFonts w:ascii="Times New Roman" w:eastAsia="Times New Roman" w:hAnsi="Times New Roman" w:cs="Times New Roman"/>
          <w:sz w:val="24"/>
          <w:szCs w:val="24"/>
          <w:lang w:eastAsia="ru-RU"/>
        </w:rPr>
        <w:t>.2. Частоту и масштаб периодических анализов эффективности СУОТ руководитель организации или лицом, обладающим наибольшей ответственностью, следует определять в соответствии с необходимостью.</w:t>
      </w:r>
    </w:p>
    <w:p w:rsidR="00A10FE8" w:rsidRPr="00A10FE8" w:rsidRDefault="00A83011"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A10FE8" w:rsidRPr="00A10FE8">
        <w:rPr>
          <w:rFonts w:ascii="Times New Roman" w:eastAsia="Times New Roman" w:hAnsi="Times New Roman" w:cs="Times New Roman"/>
          <w:sz w:val="24"/>
          <w:szCs w:val="24"/>
          <w:lang w:eastAsia="ru-RU"/>
        </w:rPr>
        <w:t>.3. Анализ эффективности СУОТ руководством должен учитывать: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результаты расследования несчастных случаев, инцидентов, наблюдения и измерения результатов деятельности и проверок;</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A10FE8" w:rsidRPr="00A10FE8" w:rsidRDefault="00F361E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A10FE8" w:rsidRPr="00A10FE8">
        <w:rPr>
          <w:rFonts w:ascii="Times New Roman" w:eastAsia="Times New Roman" w:hAnsi="Times New Roman" w:cs="Times New Roman"/>
          <w:sz w:val="24"/>
          <w:szCs w:val="24"/>
          <w:lang w:eastAsia="ru-RU"/>
        </w:rPr>
        <w:t>.4. Выводы из анализа эффективности СУОТ руководством должны быть документально зафиксированы и официально доведены до сведения: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лиц, ответственных за конкретный элемент(ы) СУОТ, для принятия соответствующих мер.</w:t>
      </w:r>
    </w:p>
    <w:p w:rsidR="00A10FE8" w:rsidRPr="00A10FE8" w:rsidRDefault="00F361E6"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A10FE8" w:rsidRPr="00A10FE8">
        <w:rPr>
          <w:rFonts w:ascii="Times New Roman" w:eastAsia="Times New Roman" w:hAnsi="Times New Roman" w:cs="Times New Roman"/>
          <w:sz w:val="24"/>
          <w:szCs w:val="24"/>
          <w:lang w:eastAsia="ru-RU"/>
        </w:rPr>
        <w:t>. Предупреждающие и корректирующие действия</w:t>
      </w:r>
    </w:p>
    <w:p w:rsidR="00A10FE8" w:rsidRPr="00A10FE8" w:rsidRDefault="00F361E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A10FE8" w:rsidRPr="00A10FE8">
        <w:rPr>
          <w:rFonts w:ascii="Times New Roman" w:eastAsia="Times New Roman" w:hAnsi="Times New Roman" w:cs="Times New Roman"/>
          <w:sz w:val="24"/>
          <w:szCs w:val="24"/>
          <w:lang w:eastAsia="ru-RU"/>
        </w:rPr>
        <w:t>.1. Установить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СУОТ, проверок СУОТ и анализа эффективности СУОТ руководством. Эти мероприятия должны включать: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определение и анализ первопричин любого несоблюдения правил по охране труда и (или) мероприятий СУОТ;</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A10FE8" w:rsidRPr="00A10FE8" w:rsidRDefault="00F361E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A10FE8" w:rsidRPr="00A10FE8">
        <w:rPr>
          <w:rFonts w:ascii="Times New Roman" w:eastAsia="Times New Roman" w:hAnsi="Times New Roman" w:cs="Times New Roman"/>
          <w:sz w:val="24"/>
          <w:szCs w:val="24"/>
          <w:lang w:eastAsia="ru-RU"/>
        </w:rPr>
        <w:t>.2. Если оценка СУОТ или другие источники показывают, что предупреждающие и защитные меры от опасных и вредных производственных факторов и рисков неэффективны, то соответствующие обстоятельствам другие предупредительные и регулирующие меры должны быть своевременно предусмотрены, полностью выполнены и документально оформлены.</w:t>
      </w:r>
    </w:p>
    <w:p w:rsidR="00A10FE8" w:rsidRPr="00A10FE8" w:rsidRDefault="00F361E6"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A10FE8" w:rsidRPr="00A10FE8">
        <w:rPr>
          <w:rFonts w:ascii="Times New Roman" w:eastAsia="Times New Roman" w:hAnsi="Times New Roman" w:cs="Times New Roman"/>
          <w:sz w:val="24"/>
          <w:szCs w:val="24"/>
          <w:lang w:eastAsia="ru-RU"/>
        </w:rPr>
        <w:t>. Непрерывное совершенствование</w:t>
      </w:r>
    </w:p>
    <w:p w:rsidR="00A10FE8" w:rsidRPr="00A10FE8" w:rsidRDefault="00F361E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A10FE8" w:rsidRPr="00A10FE8">
        <w:rPr>
          <w:rFonts w:ascii="Times New Roman" w:eastAsia="Times New Roman" w:hAnsi="Times New Roman" w:cs="Times New Roman"/>
          <w:sz w:val="24"/>
          <w:szCs w:val="24"/>
          <w:lang w:eastAsia="ru-RU"/>
        </w:rPr>
        <w:t>.1. Следует устанавливать и своевременно выполнять мероприятия по непрерывному совершенствованию соответствующих элементов СУОТ и СУОТ в целом. Эти мероприятия должны учитывать: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цели </w:t>
      </w:r>
      <w:r w:rsidR="00F361E6">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 xml:space="preserve"> по охране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результаты определения и оценки опасных и вредных производственных факторов и рисков;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результаты наблюдения и измерения результатов деятельности;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lastRenderedPageBreak/>
        <w:t>- расследования несчастных случаев, профессиональных заболеваний и инцидентов на производстве, результаты и рекомендации проверок/аудитов;</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выходные данные (выводы) анализа эффективности СУОТ руководством;</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 предложения по совершенствованию, поступающие от всех сотрудников </w:t>
      </w:r>
      <w:r w:rsidR="00F361E6">
        <w:rPr>
          <w:rFonts w:ascii="Times New Roman" w:eastAsia="Times New Roman" w:hAnsi="Times New Roman" w:cs="Times New Roman"/>
          <w:sz w:val="24"/>
          <w:szCs w:val="24"/>
          <w:lang w:eastAsia="ru-RU"/>
        </w:rPr>
        <w:t>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изменения в национальных законах и иных нормативных правовых актах, программах по охране труда, а также коллективном соглашении;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новую информацию в области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результаты выполнения программ защиты и поддержки здоровья.</w:t>
      </w:r>
    </w:p>
    <w:p w:rsidR="00A10FE8" w:rsidRPr="00A10FE8" w:rsidRDefault="00F361E6"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A10FE8" w:rsidRPr="00A10FE8">
        <w:rPr>
          <w:rFonts w:ascii="Times New Roman" w:eastAsia="Times New Roman" w:hAnsi="Times New Roman" w:cs="Times New Roman"/>
          <w:sz w:val="24"/>
          <w:szCs w:val="24"/>
          <w:lang w:eastAsia="ru-RU"/>
        </w:rPr>
        <w:t>.2.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обеспечения безопасности.</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6. Ответственность за нарушение требований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За несчастные случаи, происшедшие во время работы в </w:t>
      </w:r>
      <w:r w:rsidR="00F361E6">
        <w:rPr>
          <w:rFonts w:ascii="Times New Roman" w:eastAsia="Times New Roman" w:hAnsi="Times New Roman" w:cs="Times New Roman"/>
          <w:sz w:val="24"/>
          <w:szCs w:val="24"/>
          <w:lang w:eastAsia="ru-RU"/>
        </w:rPr>
        <w:t>финансовом управлении</w:t>
      </w:r>
      <w:r w:rsidRPr="00A10FE8">
        <w:rPr>
          <w:rFonts w:ascii="Times New Roman" w:eastAsia="Times New Roman" w:hAnsi="Times New Roman" w:cs="Times New Roman"/>
          <w:sz w:val="24"/>
          <w:szCs w:val="24"/>
          <w:lang w:eastAsia="ru-RU"/>
        </w:rPr>
        <w:t>, несут ответственность те лица, которые своими распоряжениями, действиями или бездействием не выполнили свои должностные обязанности по охране труда или не приняли должных мер для предотвращения несчастного случая.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Руководитель и работники несут в соответствии с законодательством Российской Федерации дисциплинарную, гражданскую, административную и уголовную ответственность за невыполнение должностных и функциональных обязанностей по охране труда, если это могло привести или привело к несчастным случаям, заболеваниям на производстве, авариям, пожарам, материальному и моральному ущербу.</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Ответственность работников является составной частью профилактических мер в области охраны труда и направлена на повышение эффективности работы по охране труда.</w:t>
      </w:r>
    </w:p>
    <w:p w:rsidR="00A10FE8" w:rsidRPr="00470C54"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Незнание работниками законодательства по охране труда, правил и норм безопасности в пределах круга их </w:t>
      </w:r>
      <w:r w:rsidRPr="00470C54">
        <w:rPr>
          <w:rFonts w:ascii="Times New Roman" w:eastAsia="Times New Roman" w:hAnsi="Times New Roman" w:cs="Times New Roman"/>
          <w:sz w:val="24"/>
          <w:szCs w:val="24"/>
          <w:lang w:eastAsia="ru-RU"/>
        </w:rPr>
        <w:t>должностных обязанностей и выполняемой работы не снимает с них ответственности за допущенные нарушения.</w:t>
      </w:r>
    </w:p>
    <w:p w:rsidR="00A10FE8" w:rsidRPr="00470C54"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6.1. Дисциплина</w:t>
      </w:r>
      <w:r w:rsidR="00470C54">
        <w:rPr>
          <w:rFonts w:ascii="Times New Roman" w:eastAsia="Times New Roman" w:hAnsi="Times New Roman" w:cs="Times New Roman"/>
          <w:sz w:val="24"/>
          <w:szCs w:val="24"/>
          <w:lang w:eastAsia="ru-RU"/>
        </w:rPr>
        <w:t>рная ответственность сотрудника финансового управления</w:t>
      </w:r>
    </w:p>
    <w:p w:rsidR="00A10FE8" w:rsidRPr="00470C54"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Дисциплинарная ответственность предусматривает наложение на работников дисциплинарных взысканий, предусмотренных правилами внутреннего трудового распорядка.</w:t>
      </w:r>
    </w:p>
    <w:p w:rsidR="00A10FE8" w:rsidRPr="00470C54"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До применения дисциплинарного взыскания работодатель должен затребовать от работника письменного объяснения. Если по истечении двух рабочих дней указанное объяснение работником не предоставлено, то составляется акт.</w:t>
      </w:r>
    </w:p>
    <w:p w:rsidR="00A10FE8" w:rsidRPr="00470C54"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За нарушение трудовой дисциплины, выразившееся в несоблюдении требований по охране труда, к нарушителям должно быть применено в соответствии с </w:t>
      </w:r>
      <w:hyperlink r:id="rId16" w:anchor="/document/12125268/entry/19201" w:history="1">
        <w:r w:rsidRPr="00470C54">
          <w:rPr>
            <w:rFonts w:ascii="Times New Roman" w:eastAsia="Times New Roman" w:hAnsi="Times New Roman" w:cs="Times New Roman"/>
            <w:sz w:val="24"/>
            <w:szCs w:val="24"/>
            <w:lang w:eastAsia="ru-RU"/>
          </w:rPr>
          <w:t xml:space="preserve">Трудовым </w:t>
        </w:r>
        <w:r w:rsidRPr="00470C54">
          <w:rPr>
            <w:rFonts w:ascii="Times New Roman" w:eastAsia="Times New Roman" w:hAnsi="Times New Roman" w:cs="Times New Roman"/>
            <w:sz w:val="24"/>
            <w:szCs w:val="24"/>
            <w:lang w:eastAsia="ru-RU"/>
          </w:rPr>
          <w:lastRenderedPageBreak/>
          <w:t>кодексом</w:t>
        </w:r>
      </w:hyperlink>
      <w:r w:rsidRPr="00470C54">
        <w:rPr>
          <w:rFonts w:ascii="Times New Roman" w:eastAsia="Times New Roman" w:hAnsi="Times New Roman" w:cs="Times New Roman"/>
          <w:sz w:val="24"/>
          <w:szCs w:val="24"/>
          <w:lang w:eastAsia="ru-RU"/>
        </w:rPr>
        <w:t> РФ одно дисциплинарное взыскание: замечание, выговор, увольнение по соответствующим основаниям.</w:t>
      </w:r>
    </w:p>
    <w:p w:rsidR="00A10FE8" w:rsidRPr="00470C54"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 xml:space="preserve">6.2. Административная ответственность </w:t>
      </w:r>
      <w:r w:rsidR="00470C54">
        <w:rPr>
          <w:rFonts w:ascii="Times New Roman" w:eastAsia="Times New Roman" w:hAnsi="Times New Roman" w:cs="Times New Roman"/>
          <w:sz w:val="24"/>
          <w:szCs w:val="24"/>
          <w:lang w:eastAsia="ru-RU"/>
        </w:rPr>
        <w:t xml:space="preserve"> финансового управления</w:t>
      </w:r>
    </w:p>
    <w:p w:rsidR="00A10FE8" w:rsidRPr="00470C54"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Административная ответственность за нарушение законодательства о труде и законодательства об охране труда, а также за неоднократное нарушение правил, норм, и инструкций по безопасному ведению работ предусматривает наложение на должностных лиц денежного штрафа.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C54">
        <w:rPr>
          <w:rFonts w:ascii="Times New Roman" w:eastAsia="Times New Roman" w:hAnsi="Times New Roman" w:cs="Times New Roman"/>
          <w:sz w:val="24"/>
          <w:szCs w:val="24"/>
          <w:lang w:eastAsia="ru-RU"/>
        </w:rPr>
        <w:t>За правонарушения, предусмотренные </w:t>
      </w:r>
      <w:hyperlink r:id="rId17" w:anchor="/document/12125267/entry/0" w:history="1">
        <w:r w:rsidRPr="00470C54">
          <w:rPr>
            <w:rFonts w:ascii="Times New Roman" w:eastAsia="Times New Roman" w:hAnsi="Times New Roman" w:cs="Times New Roman"/>
            <w:sz w:val="24"/>
            <w:szCs w:val="24"/>
            <w:lang w:eastAsia="ru-RU"/>
          </w:rPr>
          <w:t>Кодексом</w:t>
        </w:r>
      </w:hyperlink>
      <w:r w:rsidRPr="00470C54">
        <w:rPr>
          <w:rFonts w:ascii="Times New Roman" w:eastAsia="Times New Roman" w:hAnsi="Times New Roman" w:cs="Times New Roman"/>
          <w:sz w:val="24"/>
          <w:szCs w:val="24"/>
          <w:lang w:eastAsia="ru-RU"/>
        </w:rPr>
        <w:t> административных правонарушений в РФ, виновных привлекают к ответственности руководители государственных инспекций труда, государственные инспектора по охране труда, государственные правовые инспектора по охране труда.</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6.3. Уголовная ответственность сотрудника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Уголовная ответственность возникает, если деяние повлекло по неосторожности причинение тяжкого и средней тяжести вреда здоровью человека, а также смерть человека или иные тяжкие последствия при авариях, пожарах и т.д.</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6.4. Материальная ответственность сотрудника организация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Сотрудники, причинившие ущерб предприятию в результате допущенных ими нарушений несут материальную ответственность.</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Материальная ответственность работников за нарушение законодательства об охране труда выражается во взыскании с них полностью или частично сумм, выплаченных предприятием потерпевшему при авариях и несчастных случаях, профессиональных заболеваниях, ином ущербе.</w:t>
      </w:r>
    </w:p>
    <w:p w:rsidR="00A10FE8" w:rsidRPr="00A10FE8" w:rsidRDefault="00A10FE8" w:rsidP="00A10F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7. Заключительные положения</w:t>
      </w:r>
    </w:p>
    <w:p w:rsidR="00A10FE8" w:rsidRPr="00A10FE8" w:rsidRDefault="00470C54"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финансового управления</w:t>
      </w:r>
      <w:r w:rsidR="00A10FE8" w:rsidRPr="00A10FE8">
        <w:rPr>
          <w:rFonts w:ascii="Times New Roman" w:eastAsia="Times New Roman" w:hAnsi="Times New Roman" w:cs="Times New Roman"/>
          <w:sz w:val="24"/>
          <w:szCs w:val="24"/>
          <w:lang w:eastAsia="ru-RU"/>
        </w:rPr>
        <w:t xml:space="preserve"> не несут расходов на финансирование мероприятий по улучшению условий и охраны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дисциплинарном, административном, либо уголовном порядке в соответствии с законодательством Российской Федерации.</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В случаях, если деятельность </w:t>
      </w:r>
      <w:r w:rsidR="00470C54">
        <w:rPr>
          <w:rFonts w:ascii="Times New Roman" w:eastAsia="Times New Roman" w:hAnsi="Times New Roman" w:cs="Times New Roman"/>
          <w:sz w:val="24"/>
          <w:szCs w:val="24"/>
          <w:lang w:eastAsia="ru-RU"/>
        </w:rPr>
        <w:t>отделов</w:t>
      </w:r>
      <w:r w:rsidRPr="00A10FE8">
        <w:rPr>
          <w:rFonts w:ascii="Times New Roman" w:eastAsia="Times New Roman" w:hAnsi="Times New Roman" w:cs="Times New Roman"/>
          <w:sz w:val="24"/>
          <w:szCs w:val="24"/>
          <w:lang w:eastAsia="ru-RU"/>
        </w:rPr>
        <w:t xml:space="preserve"> или эксплуатация оборудования осуществляется с опасными для жизни и здоровья работников нарушениями требований охраны труда, указанные деятельность и эксплуатация могут быть приостановлены в соответствии с предписаниями </w:t>
      </w:r>
      <w:r w:rsidR="00470C54">
        <w:rPr>
          <w:rFonts w:ascii="Times New Roman" w:eastAsia="Times New Roman" w:hAnsi="Times New Roman" w:cs="Times New Roman"/>
          <w:sz w:val="24"/>
          <w:szCs w:val="24"/>
          <w:lang w:eastAsia="ru-RU"/>
        </w:rPr>
        <w:t>специалиста, ответственного за охрану труда в финансовом управлении</w:t>
      </w:r>
      <w:r w:rsidRPr="00A10FE8">
        <w:rPr>
          <w:rFonts w:ascii="Times New Roman" w:eastAsia="Times New Roman" w:hAnsi="Times New Roman" w:cs="Times New Roman"/>
          <w:sz w:val="24"/>
          <w:szCs w:val="24"/>
          <w:lang w:eastAsia="ru-RU"/>
        </w:rPr>
        <w:t xml:space="preserve"> и государственных инспекторов труда до устранения указанных нарушений.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Решения, принятые </w:t>
      </w:r>
      <w:r w:rsidR="00470C54">
        <w:rPr>
          <w:rFonts w:ascii="Times New Roman" w:eastAsia="Times New Roman" w:hAnsi="Times New Roman" w:cs="Times New Roman"/>
          <w:sz w:val="24"/>
          <w:szCs w:val="24"/>
          <w:lang w:eastAsia="ru-RU"/>
        </w:rPr>
        <w:t xml:space="preserve">специалистом, ответственным за охрану труда в финансовом управлении </w:t>
      </w:r>
      <w:r w:rsidRPr="00A10FE8">
        <w:rPr>
          <w:rFonts w:ascii="Times New Roman" w:eastAsia="Times New Roman" w:hAnsi="Times New Roman" w:cs="Times New Roman"/>
          <w:sz w:val="24"/>
          <w:szCs w:val="24"/>
          <w:lang w:eastAsia="ru-RU"/>
        </w:rPr>
        <w:t xml:space="preserve">и государственными инспекторами труда, могут быть обжалованы в </w:t>
      </w:r>
      <w:r w:rsidRPr="00A10FE8">
        <w:rPr>
          <w:rFonts w:ascii="Times New Roman" w:eastAsia="Times New Roman" w:hAnsi="Times New Roman" w:cs="Times New Roman"/>
          <w:sz w:val="24"/>
          <w:szCs w:val="24"/>
          <w:lang w:eastAsia="ru-RU"/>
        </w:rPr>
        <w:lastRenderedPageBreak/>
        <w:t>административном порядке или в суде. Однако обжалование не приостанавливает выполнение предписаний до принятия решения в административном или в судебном порядке.</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Приостановление (прекращение) деятельности </w:t>
      </w:r>
      <w:r w:rsidR="00A5448E">
        <w:rPr>
          <w:rFonts w:ascii="Times New Roman" w:eastAsia="Times New Roman" w:hAnsi="Times New Roman" w:cs="Times New Roman"/>
          <w:sz w:val="24"/>
          <w:szCs w:val="24"/>
          <w:lang w:eastAsia="ru-RU"/>
        </w:rPr>
        <w:t>финансового у</w:t>
      </w:r>
      <w:r w:rsidR="00470C54">
        <w:rPr>
          <w:rFonts w:ascii="Times New Roman" w:eastAsia="Times New Roman" w:hAnsi="Times New Roman" w:cs="Times New Roman"/>
          <w:sz w:val="24"/>
          <w:szCs w:val="24"/>
          <w:lang w:eastAsia="ru-RU"/>
        </w:rPr>
        <w:t>правления</w:t>
      </w:r>
      <w:r w:rsidRPr="00A10FE8">
        <w:rPr>
          <w:rFonts w:ascii="Times New Roman" w:eastAsia="Times New Roman" w:hAnsi="Times New Roman" w:cs="Times New Roman"/>
          <w:sz w:val="24"/>
          <w:szCs w:val="24"/>
          <w:lang w:eastAsia="ru-RU"/>
        </w:rPr>
        <w:t xml:space="preserve"> или его </w:t>
      </w:r>
      <w:r w:rsidR="00A5448E">
        <w:rPr>
          <w:rFonts w:ascii="Times New Roman" w:eastAsia="Times New Roman" w:hAnsi="Times New Roman" w:cs="Times New Roman"/>
          <w:sz w:val="24"/>
          <w:szCs w:val="24"/>
          <w:lang w:eastAsia="ru-RU"/>
        </w:rPr>
        <w:t>отделов</w:t>
      </w:r>
      <w:r w:rsidRPr="00A10FE8">
        <w:rPr>
          <w:rFonts w:ascii="Times New Roman" w:eastAsia="Times New Roman" w:hAnsi="Times New Roman" w:cs="Times New Roman"/>
          <w:sz w:val="24"/>
          <w:szCs w:val="24"/>
          <w:lang w:eastAsia="ru-RU"/>
        </w:rPr>
        <w:t xml:space="preserve"> принимается судом по требованию руководителя органа исполнительной власти, ведающего вопросами охраны труда, и руководителей территориальных федеральных инспекций труда только при наличии заключения органа государственной экспертизы условий труда.</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 xml:space="preserve">Изменения настоящего Положения осуществляется по предложениям от работников </w:t>
      </w:r>
      <w:r w:rsidR="00A5448E">
        <w:rPr>
          <w:rFonts w:ascii="Times New Roman" w:eastAsia="Times New Roman" w:hAnsi="Times New Roman" w:cs="Times New Roman"/>
          <w:sz w:val="24"/>
          <w:szCs w:val="24"/>
          <w:lang w:eastAsia="ru-RU"/>
        </w:rPr>
        <w:t xml:space="preserve">финансового управления </w:t>
      </w:r>
      <w:r w:rsidRPr="00A10FE8">
        <w:rPr>
          <w:rFonts w:ascii="Times New Roman" w:eastAsia="Times New Roman" w:hAnsi="Times New Roman" w:cs="Times New Roman"/>
          <w:sz w:val="24"/>
          <w:szCs w:val="24"/>
          <w:lang w:eastAsia="ru-RU"/>
        </w:rPr>
        <w:t xml:space="preserve">или их официального представителя, </w:t>
      </w:r>
      <w:r w:rsidR="00A5448E">
        <w:rPr>
          <w:rFonts w:ascii="Times New Roman" w:eastAsia="Times New Roman" w:hAnsi="Times New Roman" w:cs="Times New Roman"/>
          <w:sz w:val="24"/>
          <w:szCs w:val="24"/>
          <w:lang w:eastAsia="ru-RU"/>
        </w:rPr>
        <w:t>начальника финансового управления</w:t>
      </w:r>
      <w:r w:rsidRPr="00A10FE8">
        <w:rPr>
          <w:rFonts w:ascii="Times New Roman" w:eastAsia="Times New Roman" w:hAnsi="Times New Roman" w:cs="Times New Roman"/>
          <w:sz w:val="24"/>
          <w:szCs w:val="24"/>
          <w:lang w:eastAsia="ru-RU"/>
        </w:rPr>
        <w:t xml:space="preserve"> и прочих заинтересова</w:t>
      </w:r>
      <w:r w:rsidR="00A5448E">
        <w:rPr>
          <w:rFonts w:ascii="Times New Roman" w:eastAsia="Times New Roman" w:hAnsi="Times New Roman" w:cs="Times New Roman"/>
          <w:sz w:val="24"/>
          <w:szCs w:val="24"/>
          <w:lang w:eastAsia="ru-RU"/>
        </w:rPr>
        <w:t xml:space="preserve">нных лиц и после согласования со специалистом </w:t>
      </w:r>
      <w:r w:rsidRPr="00A10FE8">
        <w:rPr>
          <w:rFonts w:ascii="Times New Roman" w:eastAsia="Times New Roman" w:hAnsi="Times New Roman" w:cs="Times New Roman"/>
          <w:sz w:val="24"/>
          <w:szCs w:val="24"/>
          <w:lang w:eastAsia="ru-RU"/>
        </w:rPr>
        <w:t>по охране труда</w:t>
      </w:r>
      <w:r w:rsidR="00A5448E">
        <w:rPr>
          <w:rFonts w:ascii="Times New Roman" w:eastAsia="Times New Roman" w:hAnsi="Times New Roman" w:cs="Times New Roman"/>
          <w:sz w:val="24"/>
          <w:szCs w:val="24"/>
          <w:lang w:eastAsia="ru-RU"/>
        </w:rPr>
        <w:t xml:space="preserve"> в финансовом управлении</w:t>
      </w:r>
      <w:r w:rsidRPr="00A10FE8">
        <w:rPr>
          <w:rFonts w:ascii="Times New Roman" w:eastAsia="Times New Roman" w:hAnsi="Times New Roman" w:cs="Times New Roman"/>
          <w:sz w:val="24"/>
          <w:szCs w:val="24"/>
          <w:lang w:eastAsia="ru-RU"/>
        </w:rPr>
        <w:t xml:space="preserve"> утверждаются </w:t>
      </w:r>
      <w:r w:rsidR="00A5448E">
        <w:rPr>
          <w:rFonts w:ascii="Times New Roman" w:eastAsia="Times New Roman" w:hAnsi="Times New Roman" w:cs="Times New Roman"/>
          <w:sz w:val="24"/>
          <w:szCs w:val="24"/>
          <w:lang w:eastAsia="ru-RU"/>
        </w:rPr>
        <w:t>начальником финансового управления</w:t>
      </w:r>
      <w:r w:rsidRPr="00A10FE8">
        <w:rPr>
          <w:rFonts w:ascii="Times New Roman" w:eastAsia="Times New Roman" w:hAnsi="Times New Roman" w:cs="Times New Roman"/>
          <w:sz w:val="24"/>
          <w:szCs w:val="24"/>
          <w:lang w:eastAsia="ru-RU"/>
        </w:rPr>
        <w:t>.</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Все должностные лица обязаны обеспечивать здоровые и безопасные условия труда на вверенных им участках работы в соответствии с требованиями законодательных нормативных и правовых актов.</w:t>
      </w:r>
      <w:bookmarkStart w:id="0" w:name="_GoBack"/>
      <w:bookmarkEnd w:id="0"/>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В случае аренды помещений, обслуживания, наладки и ремонта технологического и установочного оборудования в договорах на аренду или обслуживание оборудования необходимо вносить взаимные требования арендатора и арендодателя (или другой организации) по обеспечению здоровых и безопасных условий труда работникам обеих организаций.</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Перечисленные в настоящем положении должностные лица несут ответственность в установленном законодательством порядке за невыполнение своих функциональных обязанностей по охране труда, препятствие деятельности представителям органов государственного надзора и контроля, общественного контроля.</w:t>
      </w:r>
    </w:p>
    <w:p w:rsidR="00A10FE8" w:rsidRPr="00A10FE8" w:rsidRDefault="00A10FE8" w:rsidP="00A10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3а несчастные случаи, происшедшие во время производства работ, несут ответственность те лица, которые своими распоряжениями, действиями или бездействием не выполнили свои должностные обязанности по охране труда или не приняли должных мер для предотвращения несчастного случая.</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A10FE8" w:rsidRPr="00A10FE8" w:rsidTr="00A10FE8">
        <w:tc>
          <w:tcPr>
            <w:tcW w:w="3300" w:type="pct"/>
            <w:vAlign w:val="bottom"/>
            <w:hideMark/>
          </w:tcPr>
          <w:p w:rsidR="00A10FE8" w:rsidRDefault="00A10FE8" w:rsidP="00A5448E">
            <w:pPr>
              <w:spacing w:after="0" w:line="240" w:lineRule="auto"/>
              <w:rPr>
                <w:rFonts w:ascii="Times New Roman" w:eastAsia="Times New Roman" w:hAnsi="Times New Roman" w:cs="Times New Roman"/>
                <w:sz w:val="24"/>
                <w:szCs w:val="24"/>
                <w:lang w:eastAsia="ru-RU"/>
              </w:rPr>
            </w:pPr>
            <w:r w:rsidRPr="00A10FE8">
              <w:rPr>
                <w:rFonts w:ascii="Times New Roman" w:eastAsia="Times New Roman" w:hAnsi="Times New Roman" w:cs="Times New Roman"/>
                <w:sz w:val="24"/>
                <w:szCs w:val="24"/>
                <w:lang w:eastAsia="ru-RU"/>
              </w:rPr>
              <w:t>Разработано:</w:t>
            </w:r>
            <w:r w:rsidRPr="00A10FE8">
              <w:rPr>
                <w:rFonts w:ascii="Times New Roman" w:eastAsia="Times New Roman" w:hAnsi="Times New Roman" w:cs="Times New Roman"/>
                <w:sz w:val="24"/>
                <w:szCs w:val="24"/>
                <w:lang w:eastAsia="ru-RU"/>
              </w:rPr>
              <w:br/>
            </w:r>
          </w:p>
          <w:p w:rsidR="00A5448E" w:rsidRPr="00A10FE8" w:rsidRDefault="00A5448E" w:rsidP="00A544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w:t>
            </w:r>
          </w:p>
        </w:tc>
        <w:tc>
          <w:tcPr>
            <w:tcW w:w="1650" w:type="pct"/>
            <w:vAlign w:val="bottom"/>
            <w:hideMark/>
          </w:tcPr>
          <w:p w:rsidR="00A10FE8" w:rsidRPr="00A10FE8" w:rsidRDefault="00A5448E" w:rsidP="00A10FE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Кошкарева</w:t>
            </w:r>
            <w:proofErr w:type="spellEnd"/>
          </w:p>
        </w:tc>
      </w:tr>
    </w:tbl>
    <w:p w:rsidR="006002B4" w:rsidRPr="006002B4" w:rsidRDefault="00A10FE8" w:rsidP="006002B4">
      <w:pPr>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A10FE8">
        <w:rPr>
          <w:rFonts w:ascii="Times New Roman" w:eastAsia="Times New Roman" w:hAnsi="Times New Roman" w:cs="Times New Roman"/>
          <w:sz w:val="24"/>
          <w:szCs w:val="24"/>
          <w:lang w:eastAsia="ru-RU"/>
        </w:rPr>
        <w:t> </w:t>
      </w:r>
      <w:r w:rsidR="006002B4" w:rsidRPr="006002B4">
        <w:rPr>
          <w:rFonts w:ascii="Times New Roman CYR" w:eastAsiaTheme="minorEastAsia" w:hAnsi="Times New Roman CYR" w:cs="Times New Roman CYR"/>
          <w:sz w:val="24"/>
          <w:szCs w:val="24"/>
          <w:lang w:eastAsia="ru-RU"/>
        </w:rPr>
        <w:t xml:space="preserve">Согласовано: </w:t>
      </w:r>
    </w:p>
    <w:p w:rsidR="006002B4" w:rsidRPr="006002B4" w:rsidRDefault="006002B4" w:rsidP="006002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002B4">
        <w:rPr>
          <w:rFonts w:ascii="Times New Roman CYR" w:eastAsiaTheme="minorEastAsia" w:hAnsi="Times New Roman CYR" w:cs="Times New Roman CYR"/>
          <w:sz w:val="24"/>
          <w:szCs w:val="24"/>
          <w:lang w:eastAsia="ru-RU"/>
        </w:rPr>
        <w:t xml:space="preserve">Председатель комитета (комиссии) по охране труда - начальник финансового управления администрации муниципального образования </w:t>
      </w:r>
      <w:proofErr w:type="spellStart"/>
      <w:r w:rsidRPr="006002B4">
        <w:rPr>
          <w:rFonts w:ascii="Times New Roman CYR" w:eastAsiaTheme="minorEastAsia" w:hAnsi="Times New Roman CYR" w:cs="Times New Roman CYR"/>
          <w:sz w:val="24"/>
          <w:szCs w:val="24"/>
          <w:lang w:eastAsia="ru-RU"/>
        </w:rPr>
        <w:t>Куйтунский</w:t>
      </w:r>
      <w:proofErr w:type="spellEnd"/>
      <w:r w:rsidRPr="006002B4">
        <w:rPr>
          <w:rFonts w:ascii="Times New Roman CYR" w:eastAsiaTheme="minorEastAsia" w:hAnsi="Times New Roman CYR" w:cs="Times New Roman CYR"/>
          <w:sz w:val="24"/>
          <w:szCs w:val="24"/>
          <w:lang w:eastAsia="ru-RU"/>
        </w:rPr>
        <w:t xml:space="preserve"> район Ковшарова Н.А.</w:t>
      </w:r>
    </w:p>
    <w:p w:rsidR="006002B4" w:rsidRPr="006002B4" w:rsidRDefault="006002B4" w:rsidP="006002B4">
      <w:pPr>
        <w:tabs>
          <w:tab w:val="left" w:pos="284"/>
          <w:tab w:val="left" w:pos="360"/>
        </w:tabs>
        <w:spacing w:after="0" w:line="240" w:lineRule="auto"/>
        <w:jc w:val="both"/>
        <w:rPr>
          <w:rFonts w:ascii="Times New Roman CYR" w:eastAsiaTheme="minorEastAsia" w:hAnsi="Times New Roman CYR" w:cs="Times New Roman CYR"/>
          <w:sz w:val="24"/>
          <w:szCs w:val="24"/>
          <w:lang w:eastAsia="ru-RU"/>
        </w:rPr>
      </w:pPr>
    </w:p>
    <w:p w:rsidR="006002B4" w:rsidRDefault="006002B4" w:rsidP="006002B4">
      <w:pPr>
        <w:tabs>
          <w:tab w:val="left" w:pos="284"/>
          <w:tab w:val="left" w:pos="360"/>
        </w:tabs>
        <w:spacing w:after="0" w:line="240" w:lineRule="auto"/>
        <w:jc w:val="both"/>
        <w:rPr>
          <w:rFonts w:ascii="Times New Roman" w:eastAsiaTheme="minorEastAsia" w:hAnsi="Times New Roman" w:cs="Times New Roman"/>
          <w:sz w:val="24"/>
          <w:szCs w:val="24"/>
          <w:lang w:eastAsia="ru-RU"/>
        </w:rPr>
      </w:pPr>
      <w:r w:rsidRPr="006002B4">
        <w:rPr>
          <w:rFonts w:ascii="Times New Roman" w:eastAsiaTheme="minorEastAsia" w:hAnsi="Times New Roman" w:cs="Times New Roman"/>
          <w:sz w:val="24"/>
          <w:szCs w:val="24"/>
          <w:lang w:eastAsia="ru-RU"/>
        </w:rPr>
        <w:t>Члены комитета (комиссии)</w:t>
      </w:r>
      <w:proofErr w:type="gramStart"/>
      <w:r w:rsidRPr="006002B4">
        <w:rPr>
          <w:rFonts w:ascii="Times New Roman" w:eastAsiaTheme="minorEastAsia" w:hAnsi="Times New Roman" w:cs="Times New Roman"/>
          <w:sz w:val="24"/>
          <w:szCs w:val="24"/>
          <w:lang w:eastAsia="ru-RU"/>
        </w:rPr>
        <w:t xml:space="preserve"> :</w:t>
      </w:r>
      <w:proofErr w:type="gramEnd"/>
      <w:r w:rsidRPr="006002B4">
        <w:rPr>
          <w:rFonts w:ascii="Times New Roman" w:eastAsiaTheme="minorEastAsia" w:hAnsi="Times New Roman" w:cs="Times New Roman"/>
          <w:sz w:val="24"/>
          <w:szCs w:val="24"/>
          <w:lang w:eastAsia="ru-RU"/>
        </w:rPr>
        <w:t xml:space="preserve"> </w:t>
      </w:r>
      <w:proofErr w:type="spellStart"/>
      <w:r w:rsidRPr="006002B4">
        <w:rPr>
          <w:rFonts w:ascii="Times New Roman" w:eastAsiaTheme="minorEastAsia" w:hAnsi="Times New Roman" w:cs="Times New Roman"/>
          <w:sz w:val="24"/>
          <w:szCs w:val="24"/>
          <w:lang w:eastAsia="ru-RU"/>
        </w:rPr>
        <w:t>Манчилина</w:t>
      </w:r>
      <w:proofErr w:type="spellEnd"/>
      <w:r w:rsidRPr="006002B4">
        <w:rPr>
          <w:rFonts w:ascii="Times New Roman" w:eastAsiaTheme="minorEastAsia" w:hAnsi="Times New Roman" w:cs="Times New Roman"/>
          <w:sz w:val="24"/>
          <w:szCs w:val="24"/>
          <w:lang w:eastAsia="ru-RU"/>
        </w:rPr>
        <w:t xml:space="preserve"> Елена Анатольевна-начальник отдела учета и отчетности-главный бухгалтер</w:t>
      </w:r>
      <w:proofErr w:type="gramStart"/>
      <w:r w:rsidRPr="006002B4">
        <w:rPr>
          <w:rFonts w:ascii="Times New Roman" w:eastAsiaTheme="minorEastAsia" w:hAnsi="Times New Roman" w:cs="Times New Roman"/>
          <w:sz w:val="24"/>
          <w:szCs w:val="24"/>
          <w:lang w:eastAsia="ru-RU"/>
        </w:rPr>
        <w:t xml:space="preserve"> ,</w:t>
      </w:r>
      <w:proofErr w:type="gramEnd"/>
    </w:p>
    <w:p w:rsidR="006002B4" w:rsidRPr="006002B4" w:rsidRDefault="006002B4" w:rsidP="006002B4">
      <w:pPr>
        <w:tabs>
          <w:tab w:val="left" w:pos="284"/>
          <w:tab w:val="left" w:pos="360"/>
        </w:tabs>
        <w:spacing w:after="0" w:line="240" w:lineRule="auto"/>
        <w:jc w:val="both"/>
        <w:rPr>
          <w:rFonts w:ascii="Times New Roman" w:eastAsiaTheme="minorEastAsia" w:hAnsi="Times New Roman" w:cs="Times New Roman"/>
          <w:sz w:val="24"/>
          <w:szCs w:val="24"/>
          <w:lang w:eastAsia="ru-RU"/>
        </w:rPr>
      </w:pPr>
    </w:p>
    <w:p w:rsidR="006002B4" w:rsidRDefault="006002B4" w:rsidP="006002B4">
      <w:pPr>
        <w:tabs>
          <w:tab w:val="left" w:pos="284"/>
          <w:tab w:val="left" w:pos="360"/>
        </w:tabs>
        <w:spacing w:after="0" w:line="240" w:lineRule="auto"/>
        <w:jc w:val="both"/>
        <w:rPr>
          <w:rFonts w:ascii="Times New Roman" w:eastAsiaTheme="minorEastAsia" w:hAnsi="Times New Roman" w:cs="Times New Roman"/>
          <w:sz w:val="24"/>
          <w:szCs w:val="24"/>
          <w:lang w:eastAsia="ru-RU"/>
        </w:rPr>
      </w:pPr>
      <w:proofErr w:type="spellStart"/>
      <w:r w:rsidRPr="006002B4">
        <w:rPr>
          <w:rFonts w:ascii="Times New Roman" w:eastAsiaTheme="minorEastAsia" w:hAnsi="Times New Roman" w:cs="Times New Roman"/>
          <w:sz w:val="24"/>
          <w:szCs w:val="24"/>
          <w:lang w:eastAsia="ru-RU"/>
        </w:rPr>
        <w:t>Новопашина</w:t>
      </w:r>
      <w:proofErr w:type="spellEnd"/>
      <w:r w:rsidRPr="006002B4">
        <w:rPr>
          <w:rFonts w:ascii="Times New Roman" w:eastAsiaTheme="minorEastAsia" w:hAnsi="Times New Roman" w:cs="Times New Roman"/>
          <w:sz w:val="24"/>
          <w:szCs w:val="24"/>
          <w:lang w:eastAsia="ru-RU"/>
        </w:rPr>
        <w:t xml:space="preserve"> Анна Анатольевна-начальник отдела казначейского исполнения бюджета,</w:t>
      </w:r>
    </w:p>
    <w:p w:rsidR="006002B4" w:rsidRPr="006002B4" w:rsidRDefault="006002B4" w:rsidP="006002B4">
      <w:pPr>
        <w:tabs>
          <w:tab w:val="left" w:pos="284"/>
          <w:tab w:val="left" w:pos="360"/>
        </w:tabs>
        <w:spacing w:after="0" w:line="240" w:lineRule="auto"/>
        <w:jc w:val="both"/>
        <w:rPr>
          <w:rFonts w:ascii="Times New Roman" w:eastAsiaTheme="minorEastAsia" w:hAnsi="Times New Roman" w:cs="Times New Roman"/>
          <w:sz w:val="24"/>
          <w:szCs w:val="24"/>
          <w:lang w:eastAsia="ru-RU"/>
        </w:rPr>
      </w:pPr>
      <w:r w:rsidRPr="006002B4">
        <w:rPr>
          <w:rFonts w:ascii="Times New Roman" w:eastAsiaTheme="minorEastAsia" w:hAnsi="Times New Roman" w:cs="Times New Roman"/>
          <w:sz w:val="24"/>
          <w:szCs w:val="24"/>
          <w:lang w:eastAsia="ru-RU"/>
        </w:rPr>
        <w:t xml:space="preserve"> </w:t>
      </w:r>
    </w:p>
    <w:p w:rsidR="006002B4" w:rsidRPr="006002B4" w:rsidRDefault="006002B4" w:rsidP="006002B4">
      <w:pPr>
        <w:tabs>
          <w:tab w:val="left" w:pos="284"/>
          <w:tab w:val="left" w:pos="360"/>
        </w:tabs>
        <w:spacing w:after="0" w:line="240" w:lineRule="auto"/>
        <w:jc w:val="both"/>
        <w:rPr>
          <w:rFonts w:ascii="Times New Roman" w:eastAsiaTheme="minorEastAsia" w:hAnsi="Times New Roman" w:cs="Times New Roman"/>
          <w:sz w:val="24"/>
          <w:szCs w:val="24"/>
          <w:lang w:eastAsia="ru-RU"/>
        </w:rPr>
      </w:pPr>
      <w:r w:rsidRPr="006002B4">
        <w:rPr>
          <w:rFonts w:ascii="Times New Roman" w:eastAsiaTheme="minorEastAsia" w:hAnsi="Times New Roman" w:cs="Times New Roman"/>
          <w:sz w:val="24"/>
          <w:szCs w:val="24"/>
          <w:lang w:eastAsia="ru-RU"/>
        </w:rPr>
        <w:t>Степанова Людмила Викторовна – главный бухгалтер централизованной бухгалтерии сельских поселений.</w:t>
      </w:r>
    </w:p>
    <w:p w:rsidR="006002B4" w:rsidRPr="006002B4" w:rsidRDefault="006002B4" w:rsidP="006002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A5E28" w:rsidRPr="00A10FE8" w:rsidRDefault="009A5E28">
      <w:pPr>
        <w:rPr>
          <w:rFonts w:ascii="Times New Roman" w:hAnsi="Times New Roman" w:cs="Times New Roman"/>
          <w:sz w:val="24"/>
          <w:szCs w:val="24"/>
        </w:rPr>
      </w:pPr>
    </w:p>
    <w:sectPr w:rsidR="009A5E28" w:rsidRPr="00A10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FF6"/>
    <w:multiLevelType w:val="hybridMultilevel"/>
    <w:tmpl w:val="AB3A5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E8"/>
    <w:rsid w:val="00201850"/>
    <w:rsid w:val="002D4749"/>
    <w:rsid w:val="00345C9E"/>
    <w:rsid w:val="00395F68"/>
    <w:rsid w:val="00470C54"/>
    <w:rsid w:val="00485D8F"/>
    <w:rsid w:val="004C3C0B"/>
    <w:rsid w:val="00592445"/>
    <w:rsid w:val="006002B4"/>
    <w:rsid w:val="0068790D"/>
    <w:rsid w:val="006D1CAA"/>
    <w:rsid w:val="00743C58"/>
    <w:rsid w:val="007C5641"/>
    <w:rsid w:val="007E5704"/>
    <w:rsid w:val="00806347"/>
    <w:rsid w:val="008B18D2"/>
    <w:rsid w:val="009A5E28"/>
    <w:rsid w:val="009F6AB8"/>
    <w:rsid w:val="00A10FE8"/>
    <w:rsid w:val="00A5448E"/>
    <w:rsid w:val="00A56BDA"/>
    <w:rsid w:val="00A72A5C"/>
    <w:rsid w:val="00A83011"/>
    <w:rsid w:val="00BC1BA7"/>
    <w:rsid w:val="00BC6ADB"/>
    <w:rsid w:val="00BF1DD6"/>
    <w:rsid w:val="00E67D0C"/>
    <w:rsid w:val="00EC0602"/>
    <w:rsid w:val="00ED23A9"/>
    <w:rsid w:val="00F361E6"/>
    <w:rsid w:val="00F454BF"/>
    <w:rsid w:val="00F62AD2"/>
    <w:rsid w:val="00F9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590">
      <w:bodyDiv w:val="1"/>
      <w:marLeft w:val="0"/>
      <w:marRight w:val="0"/>
      <w:marTop w:val="0"/>
      <w:marBottom w:val="0"/>
      <w:divBdr>
        <w:top w:val="none" w:sz="0" w:space="0" w:color="auto"/>
        <w:left w:val="none" w:sz="0" w:space="0" w:color="auto"/>
        <w:bottom w:val="none" w:sz="0" w:space="0" w:color="auto"/>
        <w:right w:val="none" w:sz="0" w:space="0" w:color="auto"/>
      </w:divBdr>
      <w:divsChild>
        <w:div w:id="2042045791">
          <w:marLeft w:val="0"/>
          <w:marRight w:val="0"/>
          <w:marTop w:val="0"/>
          <w:marBottom w:val="0"/>
          <w:divBdr>
            <w:top w:val="none" w:sz="0" w:space="0" w:color="auto"/>
            <w:left w:val="none" w:sz="0" w:space="0" w:color="auto"/>
            <w:bottom w:val="none" w:sz="0" w:space="0" w:color="auto"/>
            <w:right w:val="none" w:sz="0" w:space="0" w:color="auto"/>
          </w:divBdr>
        </w:div>
        <w:div w:id="894245072">
          <w:marLeft w:val="0"/>
          <w:marRight w:val="0"/>
          <w:marTop w:val="0"/>
          <w:marBottom w:val="0"/>
          <w:divBdr>
            <w:top w:val="none" w:sz="0" w:space="0" w:color="auto"/>
            <w:left w:val="none" w:sz="0" w:space="0" w:color="auto"/>
            <w:bottom w:val="none" w:sz="0" w:space="0" w:color="auto"/>
            <w:right w:val="none" w:sz="0" w:space="0" w:color="auto"/>
          </w:divBdr>
        </w:div>
        <w:div w:id="533270492">
          <w:marLeft w:val="0"/>
          <w:marRight w:val="0"/>
          <w:marTop w:val="0"/>
          <w:marBottom w:val="0"/>
          <w:divBdr>
            <w:top w:val="none" w:sz="0" w:space="0" w:color="auto"/>
            <w:left w:val="none" w:sz="0" w:space="0" w:color="auto"/>
            <w:bottom w:val="none" w:sz="0" w:space="0" w:color="auto"/>
            <w:right w:val="none" w:sz="0" w:space="0" w:color="auto"/>
          </w:divBdr>
        </w:div>
        <w:div w:id="1971085012">
          <w:marLeft w:val="0"/>
          <w:marRight w:val="0"/>
          <w:marTop w:val="0"/>
          <w:marBottom w:val="0"/>
          <w:divBdr>
            <w:top w:val="none" w:sz="0" w:space="0" w:color="auto"/>
            <w:left w:val="none" w:sz="0" w:space="0" w:color="auto"/>
            <w:bottom w:val="none" w:sz="0" w:space="0" w:color="auto"/>
            <w:right w:val="none" w:sz="0" w:space="0" w:color="auto"/>
          </w:divBdr>
        </w:div>
        <w:div w:id="1747922039">
          <w:marLeft w:val="0"/>
          <w:marRight w:val="0"/>
          <w:marTop w:val="0"/>
          <w:marBottom w:val="0"/>
          <w:divBdr>
            <w:top w:val="none" w:sz="0" w:space="0" w:color="auto"/>
            <w:left w:val="none" w:sz="0" w:space="0" w:color="auto"/>
            <w:bottom w:val="none" w:sz="0" w:space="0" w:color="auto"/>
            <w:right w:val="none" w:sz="0" w:space="0" w:color="auto"/>
          </w:divBdr>
          <w:divsChild>
            <w:div w:id="90004859">
              <w:marLeft w:val="0"/>
              <w:marRight w:val="0"/>
              <w:marTop w:val="0"/>
              <w:marBottom w:val="0"/>
              <w:divBdr>
                <w:top w:val="none" w:sz="0" w:space="0" w:color="auto"/>
                <w:left w:val="none" w:sz="0" w:space="0" w:color="auto"/>
                <w:bottom w:val="none" w:sz="0" w:space="0" w:color="auto"/>
                <w:right w:val="none" w:sz="0" w:space="0" w:color="auto"/>
              </w:divBdr>
            </w:div>
            <w:div w:id="1850027845">
              <w:marLeft w:val="0"/>
              <w:marRight w:val="0"/>
              <w:marTop w:val="0"/>
              <w:marBottom w:val="0"/>
              <w:divBdr>
                <w:top w:val="none" w:sz="0" w:space="0" w:color="auto"/>
                <w:left w:val="none" w:sz="0" w:space="0" w:color="auto"/>
                <w:bottom w:val="none" w:sz="0" w:space="0" w:color="auto"/>
                <w:right w:val="none" w:sz="0" w:space="0" w:color="auto"/>
              </w:divBdr>
            </w:div>
            <w:div w:id="163514876">
              <w:marLeft w:val="0"/>
              <w:marRight w:val="0"/>
              <w:marTop w:val="0"/>
              <w:marBottom w:val="0"/>
              <w:divBdr>
                <w:top w:val="none" w:sz="0" w:space="0" w:color="auto"/>
                <w:left w:val="none" w:sz="0" w:space="0" w:color="auto"/>
                <w:bottom w:val="none" w:sz="0" w:space="0" w:color="auto"/>
                <w:right w:val="none" w:sz="0" w:space="0" w:color="auto"/>
              </w:divBdr>
            </w:div>
            <w:div w:id="490365454">
              <w:marLeft w:val="0"/>
              <w:marRight w:val="0"/>
              <w:marTop w:val="0"/>
              <w:marBottom w:val="0"/>
              <w:divBdr>
                <w:top w:val="none" w:sz="0" w:space="0" w:color="auto"/>
                <w:left w:val="none" w:sz="0" w:space="0" w:color="auto"/>
                <w:bottom w:val="none" w:sz="0" w:space="0" w:color="auto"/>
                <w:right w:val="none" w:sz="0" w:space="0" w:color="auto"/>
              </w:divBdr>
            </w:div>
            <w:div w:id="1233202075">
              <w:marLeft w:val="0"/>
              <w:marRight w:val="0"/>
              <w:marTop w:val="0"/>
              <w:marBottom w:val="0"/>
              <w:divBdr>
                <w:top w:val="none" w:sz="0" w:space="0" w:color="auto"/>
                <w:left w:val="none" w:sz="0" w:space="0" w:color="auto"/>
                <w:bottom w:val="none" w:sz="0" w:space="0" w:color="auto"/>
                <w:right w:val="none" w:sz="0" w:space="0" w:color="auto"/>
              </w:divBdr>
            </w:div>
          </w:divsChild>
        </w:div>
        <w:div w:id="1903905007">
          <w:marLeft w:val="0"/>
          <w:marRight w:val="0"/>
          <w:marTop w:val="0"/>
          <w:marBottom w:val="0"/>
          <w:divBdr>
            <w:top w:val="none" w:sz="0" w:space="0" w:color="auto"/>
            <w:left w:val="none" w:sz="0" w:space="0" w:color="auto"/>
            <w:bottom w:val="none" w:sz="0" w:space="0" w:color="auto"/>
            <w:right w:val="none" w:sz="0" w:space="0" w:color="auto"/>
          </w:divBdr>
          <w:divsChild>
            <w:div w:id="1807312687">
              <w:marLeft w:val="0"/>
              <w:marRight w:val="0"/>
              <w:marTop w:val="0"/>
              <w:marBottom w:val="0"/>
              <w:divBdr>
                <w:top w:val="none" w:sz="0" w:space="0" w:color="auto"/>
                <w:left w:val="none" w:sz="0" w:space="0" w:color="auto"/>
                <w:bottom w:val="none" w:sz="0" w:space="0" w:color="auto"/>
                <w:right w:val="none" w:sz="0" w:space="0" w:color="auto"/>
              </w:divBdr>
            </w:div>
            <w:div w:id="347829533">
              <w:marLeft w:val="0"/>
              <w:marRight w:val="0"/>
              <w:marTop w:val="0"/>
              <w:marBottom w:val="0"/>
              <w:divBdr>
                <w:top w:val="none" w:sz="0" w:space="0" w:color="auto"/>
                <w:left w:val="none" w:sz="0" w:space="0" w:color="auto"/>
                <w:bottom w:val="none" w:sz="0" w:space="0" w:color="auto"/>
                <w:right w:val="none" w:sz="0" w:space="0" w:color="auto"/>
              </w:divBdr>
            </w:div>
            <w:div w:id="2144809833">
              <w:marLeft w:val="0"/>
              <w:marRight w:val="0"/>
              <w:marTop w:val="0"/>
              <w:marBottom w:val="0"/>
              <w:divBdr>
                <w:top w:val="none" w:sz="0" w:space="0" w:color="auto"/>
                <w:left w:val="none" w:sz="0" w:space="0" w:color="auto"/>
                <w:bottom w:val="none" w:sz="0" w:space="0" w:color="auto"/>
                <w:right w:val="none" w:sz="0" w:space="0" w:color="auto"/>
              </w:divBdr>
            </w:div>
            <w:div w:id="1268076410">
              <w:marLeft w:val="0"/>
              <w:marRight w:val="0"/>
              <w:marTop w:val="0"/>
              <w:marBottom w:val="0"/>
              <w:divBdr>
                <w:top w:val="none" w:sz="0" w:space="0" w:color="auto"/>
                <w:left w:val="none" w:sz="0" w:space="0" w:color="auto"/>
                <w:bottom w:val="none" w:sz="0" w:space="0" w:color="auto"/>
                <w:right w:val="none" w:sz="0" w:space="0" w:color="auto"/>
              </w:divBdr>
            </w:div>
            <w:div w:id="203177706">
              <w:marLeft w:val="0"/>
              <w:marRight w:val="0"/>
              <w:marTop w:val="0"/>
              <w:marBottom w:val="0"/>
              <w:divBdr>
                <w:top w:val="none" w:sz="0" w:space="0" w:color="auto"/>
                <w:left w:val="none" w:sz="0" w:space="0" w:color="auto"/>
                <w:bottom w:val="none" w:sz="0" w:space="0" w:color="auto"/>
                <w:right w:val="none" w:sz="0" w:space="0" w:color="auto"/>
              </w:divBdr>
            </w:div>
            <w:div w:id="728267124">
              <w:marLeft w:val="0"/>
              <w:marRight w:val="0"/>
              <w:marTop w:val="0"/>
              <w:marBottom w:val="0"/>
              <w:divBdr>
                <w:top w:val="none" w:sz="0" w:space="0" w:color="auto"/>
                <w:left w:val="none" w:sz="0" w:space="0" w:color="auto"/>
                <w:bottom w:val="none" w:sz="0" w:space="0" w:color="auto"/>
                <w:right w:val="none" w:sz="0" w:space="0" w:color="auto"/>
              </w:divBdr>
            </w:div>
            <w:div w:id="321936061">
              <w:marLeft w:val="0"/>
              <w:marRight w:val="0"/>
              <w:marTop w:val="0"/>
              <w:marBottom w:val="0"/>
              <w:divBdr>
                <w:top w:val="none" w:sz="0" w:space="0" w:color="auto"/>
                <w:left w:val="none" w:sz="0" w:space="0" w:color="auto"/>
                <w:bottom w:val="none" w:sz="0" w:space="0" w:color="auto"/>
                <w:right w:val="none" w:sz="0" w:space="0" w:color="auto"/>
              </w:divBdr>
            </w:div>
            <w:div w:id="445008339">
              <w:marLeft w:val="0"/>
              <w:marRight w:val="0"/>
              <w:marTop w:val="0"/>
              <w:marBottom w:val="0"/>
              <w:divBdr>
                <w:top w:val="none" w:sz="0" w:space="0" w:color="auto"/>
                <w:left w:val="none" w:sz="0" w:space="0" w:color="auto"/>
                <w:bottom w:val="none" w:sz="0" w:space="0" w:color="auto"/>
                <w:right w:val="none" w:sz="0" w:space="0" w:color="auto"/>
              </w:divBdr>
            </w:div>
            <w:div w:id="1409645846">
              <w:marLeft w:val="0"/>
              <w:marRight w:val="0"/>
              <w:marTop w:val="0"/>
              <w:marBottom w:val="0"/>
              <w:divBdr>
                <w:top w:val="none" w:sz="0" w:space="0" w:color="auto"/>
                <w:left w:val="none" w:sz="0" w:space="0" w:color="auto"/>
                <w:bottom w:val="none" w:sz="0" w:space="0" w:color="auto"/>
                <w:right w:val="none" w:sz="0" w:space="0" w:color="auto"/>
              </w:divBdr>
            </w:div>
          </w:divsChild>
        </w:div>
        <w:div w:id="2103605544">
          <w:marLeft w:val="0"/>
          <w:marRight w:val="0"/>
          <w:marTop w:val="0"/>
          <w:marBottom w:val="11250"/>
          <w:divBdr>
            <w:top w:val="none" w:sz="0" w:space="0" w:color="auto"/>
            <w:left w:val="none" w:sz="0" w:space="0" w:color="auto"/>
            <w:bottom w:val="none" w:sz="0" w:space="0" w:color="auto"/>
            <w:right w:val="none" w:sz="0" w:space="0" w:color="auto"/>
          </w:divBdr>
          <w:divsChild>
            <w:div w:id="1264725600">
              <w:marLeft w:val="0"/>
              <w:marRight w:val="0"/>
              <w:marTop w:val="0"/>
              <w:marBottom w:val="0"/>
              <w:divBdr>
                <w:top w:val="none" w:sz="0" w:space="0" w:color="auto"/>
                <w:left w:val="none" w:sz="0" w:space="0" w:color="auto"/>
                <w:bottom w:val="none" w:sz="0" w:space="0" w:color="auto"/>
                <w:right w:val="none" w:sz="0" w:space="0" w:color="auto"/>
              </w:divBdr>
              <w:divsChild>
                <w:div w:id="307712463">
                  <w:marLeft w:val="0"/>
                  <w:marRight w:val="0"/>
                  <w:marTop w:val="0"/>
                  <w:marBottom w:val="0"/>
                  <w:divBdr>
                    <w:top w:val="none" w:sz="0" w:space="0" w:color="auto"/>
                    <w:left w:val="none" w:sz="0" w:space="0" w:color="auto"/>
                    <w:bottom w:val="none" w:sz="0" w:space="0" w:color="auto"/>
                    <w:right w:val="none" w:sz="0" w:space="0" w:color="auto"/>
                  </w:divBdr>
                </w:div>
                <w:div w:id="124128413">
                  <w:marLeft w:val="0"/>
                  <w:marRight w:val="0"/>
                  <w:marTop w:val="0"/>
                  <w:marBottom w:val="0"/>
                  <w:divBdr>
                    <w:top w:val="none" w:sz="0" w:space="0" w:color="auto"/>
                    <w:left w:val="none" w:sz="0" w:space="0" w:color="auto"/>
                    <w:bottom w:val="none" w:sz="0" w:space="0" w:color="auto"/>
                    <w:right w:val="none" w:sz="0" w:space="0" w:color="auto"/>
                  </w:divBdr>
                </w:div>
                <w:div w:id="17003094">
                  <w:marLeft w:val="0"/>
                  <w:marRight w:val="0"/>
                  <w:marTop w:val="0"/>
                  <w:marBottom w:val="0"/>
                  <w:divBdr>
                    <w:top w:val="none" w:sz="0" w:space="0" w:color="auto"/>
                    <w:left w:val="none" w:sz="0" w:space="0" w:color="auto"/>
                    <w:bottom w:val="none" w:sz="0" w:space="0" w:color="auto"/>
                    <w:right w:val="none" w:sz="0" w:space="0" w:color="auto"/>
                  </w:divBdr>
                </w:div>
                <w:div w:id="2083478213">
                  <w:marLeft w:val="0"/>
                  <w:marRight w:val="0"/>
                  <w:marTop w:val="0"/>
                  <w:marBottom w:val="0"/>
                  <w:divBdr>
                    <w:top w:val="none" w:sz="0" w:space="0" w:color="auto"/>
                    <w:left w:val="none" w:sz="0" w:space="0" w:color="auto"/>
                    <w:bottom w:val="none" w:sz="0" w:space="0" w:color="auto"/>
                    <w:right w:val="none" w:sz="0" w:space="0" w:color="auto"/>
                  </w:divBdr>
                </w:div>
              </w:divsChild>
            </w:div>
            <w:div w:id="16515680">
              <w:marLeft w:val="0"/>
              <w:marRight w:val="0"/>
              <w:marTop w:val="0"/>
              <w:marBottom w:val="0"/>
              <w:divBdr>
                <w:top w:val="none" w:sz="0" w:space="0" w:color="auto"/>
                <w:left w:val="none" w:sz="0" w:space="0" w:color="auto"/>
                <w:bottom w:val="none" w:sz="0" w:space="0" w:color="auto"/>
                <w:right w:val="none" w:sz="0" w:space="0" w:color="auto"/>
              </w:divBdr>
              <w:divsChild>
                <w:div w:id="873731895">
                  <w:marLeft w:val="0"/>
                  <w:marRight w:val="0"/>
                  <w:marTop w:val="0"/>
                  <w:marBottom w:val="0"/>
                  <w:divBdr>
                    <w:top w:val="none" w:sz="0" w:space="0" w:color="auto"/>
                    <w:left w:val="none" w:sz="0" w:space="0" w:color="auto"/>
                    <w:bottom w:val="none" w:sz="0" w:space="0" w:color="auto"/>
                    <w:right w:val="none" w:sz="0" w:space="0" w:color="auto"/>
                  </w:divBdr>
                </w:div>
                <w:div w:id="505367522">
                  <w:marLeft w:val="0"/>
                  <w:marRight w:val="0"/>
                  <w:marTop w:val="0"/>
                  <w:marBottom w:val="0"/>
                  <w:divBdr>
                    <w:top w:val="none" w:sz="0" w:space="0" w:color="auto"/>
                    <w:left w:val="none" w:sz="0" w:space="0" w:color="auto"/>
                    <w:bottom w:val="none" w:sz="0" w:space="0" w:color="auto"/>
                    <w:right w:val="none" w:sz="0" w:space="0" w:color="auto"/>
                  </w:divBdr>
                </w:div>
                <w:div w:id="961569459">
                  <w:marLeft w:val="0"/>
                  <w:marRight w:val="0"/>
                  <w:marTop w:val="0"/>
                  <w:marBottom w:val="0"/>
                  <w:divBdr>
                    <w:top w:val="none" w:sz="0" w:space="0" w:color="auto"/>
                    <w:left w:val="none" w:sz="0" w:space="0" w:color="auto"/>
                    <w:bottom w:val="none" w:sz="0" w:space="0" w:color="auto"/>
                    <w:right w:val="none" w:sz="0" w:space="0" w:color="auto"/>
                  </w:divBdr>
                </w:div>
                <w:div w:id="2135635481">
                  <w:marLeft w:val="0"/>
                  <w:marRight w:val="0"/>
                  <w:marTop w:val="0"/>
                  <w:marBottom w:val="0"/>
                  <w:divBdr>
                    <w:top w:val="none" w:sz="0" w:space="0" w:color="auto"/>
                    <w:left w:val="none" w:sz="0" w:space="0" w:color="auto"/>
                    <w:bottom w:val="none" w:sz="0" w:space="0" w:color="auto"/>
                    <w:right w:val="none" w:sz="0" w:space="0" w:color="auto"/>
                  </w:divBdr>
                </w:div>
              </w:divsChild>
            </w:div>
            <w:div w:id="8725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7606"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rmativ.kontur.ru/document?moduleid=1&amp;documentid=404118"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11F4-B749-42DF-A7B2-8191F57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22</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9</cp:revision>
  <cp:lastPrinted>2022-07-26T04:22:00Z</cp:lastPrinted>
  <dcterms:created xsi:type="dcterms:W3CDTF">2022-06-14T06:27:00Z</dcterms:created>
  <dcterms:modified xsi:type="dcterms:W3CDTF">2022-07-26T04:25:00Z</dcterms:modified>
</cp:coreProperties>
</file>