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91" w:rsidRDefault="003942A6" w:rsidP="006332E7">
      <w:pPr>
        <w:jc w:val="center"/>
        <w:rPr>
          <w:i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3.65pt;margin-top:68.3pt;width:348pt;height:35pt;z-index:251661312;mso-position-horizontal-relative:margin;mso-position-vertical-relative:margin" fillcolor="black [3215]" strokecolor="black [3213]" strokeweight=".25pt">
            <v:shadow on="t" color="#900"/>
            <v:textpath style="font-family:&quot;Georgia&quot;;font-size:28pt;font-weight:bold;v-text-kern:t" trim="t" fitpath="t" string="в рамках года библиотек в &#10;Иркутской области"/>
            <w10:wrap type="square" anchorx="margin" anchory="margin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.75pt;margin-top:-13.45pt;width:456.75pt;height:81.75pt;z-index:-251657216;mso-position-horizontal-relative:margin;mso-position-vertical-relative:margin;mso-width-relative:page;mso-height-relative:page" fillcolor="maroon" strokecolor="black [3213]">
            <v:shadow color="#868686"/>
            <v:textpath style="font-family:&quot;Monotype Corsiva&quot;;font-weight:bold;v-text-kern:t" trim="t" fitpath="t" string="Внимание! Внимание!"/>
            <w10:wrap type="square" anchorx="margin" anchory="margin"/>
          </v:shape>
        </w:pict>
      </w:r>
    </w:p>
    <w:p w:rsidR="007D6291" w:rsidRDefault="003942A6" w:rsidP="00806E98">
      <w:pPr>
        <w:rPr>
          <w:i/>
          <w:sz w:val="20"/>
          <w:szCs w:val="20"/>
        </w:rPr>
      </w:pPr>
      <w:r>
        <w:rPr>
          <w:noProof/>
        </w:rPr>
        <w:pict>
          <v:shape id="_x0000_s1032" type="#_x0000_t136" style="position:absolute;margin-left:19.4pt;margin-top:115.35pt;width:387pt;height:28pt;z-index:251669504;mso-position-horizontal-relative:margin;mso-position-vertical-relative:margin" fillcolor="#0070c0">
            <v:stroke r:id="rId5" o:title=""/>
            <v:shadow color="#868686"/>
            <v:textpath style="font-family:&quot;MS PMincho&quot;;font-size:28pt;font-weight:bold;v-text-kern:t" trim="t" fitpath="t" string="Библиотека"/>
            <w10:wrap type="square" anchorx="margin" anchory="margin"/>
          </v:shape>
        </w:pict>
      </w:r>
    </w:p>
    <w:p w:rsidR="00314B5B" w:rsidRDefault="00314B5B" w:rsidP="00806E98">
      <w:pPr>
        <w:rPr>
          <w:i/>
          <w:sz w:val="20"/>
          <w:szCs w:val="20"/>
        </w:rPr>
      </w:pPr>
    </w:p>
    <w:p w:rsidR="00314B5B" w:rsidRDefault="003942A6" w:rsidP="00806E98">
      <w:pPr>
        <w:rPr>
          <w:i/>
          <w:sz w:val="20"/>
          <w:szCs w:val="20"/>
        </w:rPr>
      </w:pPr>
      <w:r>
        <w:rPr>
          <w:noProof/>
          <w:color w:val="000000" w:themeColor="text1"/>
        </w:rPr>
        <w:pict>
          <v:shape id="_x0000_s1028" type="#_x0000_t136" style="position:absolute;margin-left:54.7pt;margin-top:162.3pt;width:303.75pt;height:18.2pt;z-index:251663360;mso-position-horizontal-relative:margin;mso-position-vertical-relative:margin" fillcolor="black [3213]" stroked="f">
            <v:stroke r:id="rId5" o:title=""/>
            <v:shadow on="t" color="#b2b2b2" opacity="52429f" offset="3pt"/>
            <v:textpath style="font-family:&quot;Times New Roman&quot;;font-size:24pt;v-text-kern:t" trim="t" fitpath="t" string="приглашает принять участие "/>
            <w10:wrap type="square" anchorx="margin" anchory="margin"/>
          </v:shape>
        </w:pict>
      </w:r>
    </w:p>
    <w:p w:rsidR="001F2684" w:rsidRDefault="003942A6" w:rsidP="00806E98">
      <w:pPr>
        <w:rPr>
          <w:i/>
          <w:sz w:val="20"/>
          <w:szCs w:val="20"/>
        </w:rPr>
      </w:pPr>
      <w:r>
        <w:rPr>
          <w:noProof/>
        </w:rPr>
        <w:pict>
          <v:shape id="_x0000_s1033" type="#_x0000_t136" style="position:absolute;margin-left:25.4pt;margin-top:189.5pt;width:373.55pt;height:24.8pt;z-index:251671552;mso-position-horizontal-relative:margin;mso-position-vertical-relative:margin" fillcolor="#c00000" strokeweight="2.25pt">
            <v:stroke r:id="rId5" o:title=""/>
            <v:shadow color="#868686"/>
            <v:textpath style="font-family:&quot;Georgia&quot;;font-size:24pt;font-weight:bold;v-text-kern:t" trim="t" fitpath="t" string="с 5 по 15 декабря 2013 года"/>
            <w10:wrap type="square" anchorx="margin" anchory="margin"/>
          </v:shape>
        </w:pict>
      </w:r>
    </w:p>
    <w:p w:rsidR="001F2684" w:rsidRDefault="003942A6" w:rsidP="00806E98">
      <w:pPr>
        <w:rPr>
          <w:i/>
          <w:sz w:val="20"/>
          <w:szCs w:val="20"/>
        </w:rPr>
      </w:pPr>
      <w:bookmarkStart w:id="0" w:name="_GoBack"/>
      <w:r>
        <w:rPr>
          <w:noProof/>
        </w:rPr>
        <w:pict>
          <v:shape id="_x0000_s1030" type="#_x0000_t136" style="position:absolute;margin-left:40.75pt;margin-top:229.3pt;width:342.75pt;height:36pt;z-index:251667456;mso-position-horizontal-relative:margin;mso-position-vertical-relative:margin" fillcolor="#066" strokecolor="black [3213]" strokeweight="3pt">
            <v:shadow color="#868686"/>
            <v:textpath style="font-family:&quot;Georgia&quot;;font-size:32pt;font-weight:bold;v-text-kern:t" trim="t" fitpath="t" string="в акции &quot;ПочитайКа&quot;"/>
            <w10:wrap type="square" anchorx="margin" anchory="margin"/>
          </v:shape>
        </w:pict>
      </w:r>
      <w:bookmarkEnd w:id="0"/>
    </w:p>
    <w:p w:rsidR="002249D0" w:rsidRDefault="002249D0" w:rsidP="00806E98">
      <w:pPr>
        <w:rPr>
          <w:i/>
          <w:sz w:val="20"/>
          <w:szCs w:val="20"/>
        </w:rPr>
      </w:pPr>
    </w:p>
    <w:p w:rsidR="0075175C" w:rsidRDefault="0075175C" w:rsidP="002249D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A5DC2" w:rsidRPr="002249D0" w:rsidRDefault="001A5DC2" w:rsidP="00B84D45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801ACA" w:rsidRPr="00B84D45" w:rsidRDefault="00801ACA" w:rsidP="002249D0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84D45">
        <w:rPr>
          <w:rFonts w:ascii="Times New Roman" w:hAnsi="Times New Roman" w:cs="Times New Roman"/>
          <w:sz w:val="40"/>
          <w:szCs w:val="40"/>
        </w:rPr>
        <w:t>«Мультфильмов яркий хоровод» -</w:t>
      </w:r>
      <w:r w:rsidRPr="00B84D45">
        <w:rPr>
          <w:rFonts w:ascii="Times New Roman" w:hAnsi="Times New Roman" w:cs="Times New Roman"/>
          <w:i/>
          <w:sz w:val="40"/>
          <w:szCs w:val="40"/>
        </w:rPr>
        <w:t>путешествие по произведениям и мультфильмам детских писателей</w:t>
      </w:r>
      <w:r w:rsidR="001F6BA4">
        <w:rPr>
          <w:rFonts w:ascii="Times New Roman" w:hAnsi="Times New Roman" w:cs="Times New Roman"/>
          <w:i/>
          <w:sz w:val="40"/>
          <w:szCs w:val="40"/>
        </w:rPr>
        <w:t>;</w:t>
      </w:r>
    </w:p>
    <w:p w:rsidR="00801ACA" w:rsidRPr="00B84D45" w:rsidRDefault="00091439" w:rsidP="002249D0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84D45">
        <w:rPr>
          <w:rFonts w:ascii="Times New Roman" w:hAnsi="Times New Roman" w:cs="Times New Roman"/>
          <w:sz w:val="40"/>
          <w:szCs w:val="40"/>
        </w:rPr>
        <w:t xml:space="preserve"> </w:t>
      </w:r>
      <w:r w:rsidR="00801ACA" w:rsidRPr="00B84D45">
        <w:rPr>
          <w:rFonts w:ascii="Times New Roman" w:hAnsi="Times New Roman" w:cs="Times New Roman"/>
          <w:sz w:val="40"/>
          <w:szCs w:val="40"/>
        </w:rPr>
        <w:t xml:space="preserve">«Новые встречи со старыми сказками» - </w:t>
      </w:r>
      <w:r w:rsidR="00801ACA" w:rsidRPr="00B84D45">
        <w:rPr>
          <w:rFonts w:ascii="Times New Roman" w:hAnsi="Times New Roman" w:cs="Times New Roman"/>
          <w:i/>
          <w:sz w:val="40"/>
          <w:szCs w:val="40"/>
        </w:rPr>
        <w:t xml:space="preserve">литературный час по творчеству </w:t>
      </w:r>
      <w:proofErr w:type="spellStart"/>
      <w:r w:rsidR="00801ACA" w:rsidRPr="00B84D45">
        <w:rPr>
          <w:rFonts w:ascii="Times New Roman" w:hAnsi="Times New Roman" w:cs="Times New Roman"/>
          <w:i/>
          <w:sz w:val="40"/>
          <w:szCs w:val="40"/>
        </w:rPr>
        <w:t>Ш.Перро</w:t>
      </w:r>
      <w:proofErr w:type="spellEnd"/>
      <w:r w:rsidR="001F6BA4">
        <w:rPr>
          <w:rFonts w:ascii="Times New Roman" w:hAnsi="Times New Roman" w:cs="Times New Roman"/>
          <w:i/>
          <w:sz w:val="40"/>
          <w:szCs w:val="40"/>
        </w:rPr>
        <w:t>;</w:t>
      </w:r>
    </w:p>
    <w:p w:rsidR="006332E7" w:rsidRPr="00B84D45" w:rsidRDefault="006332E7" w:rsidP="002249D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84D45">
        <w:rPr>
          <w:rFonts w:ascii="Times New Roman" w:hAnsi="Times New Roman" w:cs="Times New Roman"/>
          <w:sz w:val="40"/>
          <w:szCs w:val="40"/>
        </w:rPr>
        <w:t xml:space="preserve">«Как хорош тот, у кого умная голова и доброе сердце» - </w:t>
      </w:r>
      <w:r w:rsidRPr="00B84D45">
        <w:rPr>
          <w:rFonts w:ascii="Times New Roman" w:hAnsi="Times New Roman" w:cs="Times New Roman"/>
          <w:i/>
          <w:sz w:val="40"/>
          <w:szCs w:val="40"/>
        </w:rPr>
        <w:t xml:space="preserve">литературный КВН по творчеству </w:t>
      </w:r>
      <w:proofErr w:type="spellStart"/>
      <w:r w:rsidR="0075175C" w:rsidRPr="00B84D45">
        <w:rPr>
          <w:rFonts w:ascii="Times New Roman" w:hAnsi="Times New Roman" w:cs="Times New Roman"/>
          <w:i/>
          <w:sz w:val="40"/>
          <w:szCs w:val="40"/>
        </w:rPr>
        <w:t>В.</w:t>
      </w:r>
      <w:r w:rsidRPr="00B84D45">
        <w:rPr>
          <w:rFonts w:ascii="Times New Roman" w:hAnsi="Times New Roman" w:cs="Times New Roman"/>
          <w:i/>
          <w:sz w:val="40"/>
          <w:szCs w:val="40"/>
        </w:rPr>
        <w:t>Сутеева</w:t>
      </w:r>
      <w:proofErr w:type="spellEnd"/>
      <w:r w:rsidR="001F6BA4">
        <w:rPr>
          <w:rFonts w:ascii="Times New Roman" w:hAnsi="Times New Roman" w:cs="Times New Roman"/>
          <w:i/>
          <w:sz w:val="40"/>
          <w:szCs w:val="40"/>
        </w:rPr>
        <w:t>;</w:t>
      </w:r>
    </w:p>
    <w:p w:rsidR="006332E7" w:rsidRPr="00B84D45" w:rsidRDefault="00091439" w:rsidP="002249D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84D45">
        <w:rPr>
          <w:rFonts w:ascii="Times New Roman" w:hAnsi="Times New Roman" w:cs="Times New Roman"/>
          <w:sz w:val="40"/>
          <w:szCs w:val="40"/>
        </w:rPr>
        <w:t xml:space="preserve"> </w:t>
      </w:r>
      <w:r w:rsidR="006332E7" w:rsidRPr="00B84D45">
        <w:rPr>
          <w:rFonts w:ascii="Times New Roman" w:hAnsi="Times New Roman" w:cs="Times New Roman"/>
          <w:sz w:val="40"/>
          <w:szCs w:val="40"/>
        </w:rPr>
        <w:t xml:space="preserve">«Иркутские писатели – детям» - обзор- </w:t>
      </w:r>
      <w:r w:rsidR="006332E7" w:rsidRPr="00B84D45">
        <w:rPr>
          <w:rFonts w:ascii="Times New Roman" w:hAnsi="Times New Roman" w:cs="Times New Roman"/>
          <w:i/>
          <w:sz w:val="40"/>
          <w:szCs w:val="40"/>
        </w:rPr>
        <w:t>презентация по творчеству Иркутских писателей</w:t>
      </w:r>
      <w:r w:rsidR="001F6BA4">
        <w:rPr>
          <w:rFonts w:ascii="Times New Roman" w:hAnsi="Times New Roman" w:cs="Times New Roman"/>
          <w:i/>
          <w:sz w:val="40"/>
          <w:szCs w:val="40"/>
        </w:rPr>
        <w:t>;</w:t>
      </w:r>
    </w:p>
    <w:p w:rsidR="001A5DC2" w:rsidRPr="00B84D45" w:rsidRDefault="00091439" w:rsidP="002249D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84D45">
        <w:rPr>
          <w:rFonts w:ascii="Times New Roman" w:hAnsi="Times New Roman" w:cs="Times New Roman"/>
          <w:sz w:val="40"/>
          <w:szCs w:val="40"/>
        </w:rPr>
        <w:t xml:space="preserve"> </w:t>
      </w:r>
      <w:r w:rsidR="001A5DC2" w:rsidRPr="00B84D45">
        <w:rPr>
          <w:rFonts w:ascii="Times New Roman" w:hAnsi="Times New Roman" w:cs="Times New Roman"/>
          <w:sz w:val="40"/>
          <w:szCs w:val="40"/>
        </w:rPr>
        <w:t xml:space="preserve">«Периодика в нашей </w:t>
      </w:r>
      <w:proofErr w:type="gramStart"/>
      <w:r w:rsidR="001A5DC2" w:rsidRPr="00B84D45">
        <w:rPr>
          <w:rFonts w:ascii="Times New Roman" w:hAnsi="Times New Roman" w:cs="Times New Roman"/>
          <w:sz w:val="40"/>
          <w:szCs w:val="40"/>
        </w:rPr>
        <w:t>жизни»-</w:t>
      </w:r>
      <w:proofErr w:type="gramEnd"/>
      <w:r w:rsidR="001A5DC2" w:rsidRPr="00B84D45">
        <w:rPr>
          <w:rFonts w:ascii="Times New Roman" w:hAnsi="Times New Roman" w:cs="Times New Roman"/>
          <w:sz w:val="40"/>
          <w:szCs w:val="40"/>
        </w:rPr>
        <w:t xml:space="preserve"> </w:t>
      </w:r>
      <w:r w:rsidR="001A5DC2" w:rsidRPr="00B84D45">
        <w:rPr>
          <w:rFonts w:ascii="Times New Roman" w:hAnsi="Times New Roman" w:cs="Times New Roman"/>
          <w:i/>
          <w:sz w:val="40"/>
          <w:szCs w:val="40"/>
        </w:rPr>
        <w:t>читательская конференция</w:t>
      </w:r>
      <w:r w:rsidR="001F6BA4">
        <w:rPr>
          <w:rFonts w:ascii="Times New Roman" w:hAnsi="Times New Roman" w:cs="Times New Roman"/>
          <w:i/>
          <w:sz w:val="40"/>
          <w:szCs w:val="40"/>
        </w:rPr>
        <w:t>;</w:t>
      </w:r>
    </w:p>
    <w:p w:rsidR="00B84D45" w:rsidRPr="00B84D45" w:rsidRDefault="00B84D45" w:rsidP="002249D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84D45">
        <w:rPr>
          <w:rFonts w:ascii="Times New Roman" w:hAnsi="Times New Roman" w:cs="Times New Roman"/>
          <w:sz w:val="40"/>
          <w:szCs w:val="40"/>
        </w:rPr>
        <w:t xml:space="preserve">«Журнальная карусель» - </w:t>
      </w:r>
      <w:proofErr w:type="spellStart"/>
      <w:r w:rsidRPr="00B84D45">
        <w:rPr>
          <w:rFonts w:ascii="Times New Roman" w:hAnsi="Times New Roman" w:cs="Times New Roman"/>
          <w:sz w:val="40"/>
          <w:szCs w:val="40"/>
        </w:rPr>
        <w:t>медиаобзор</w:t>
      </w:r>
      <w:proofErr w:type="spellEnd"/>
      <w:r w:rsidR="001F6BA4">
        <w:rPr>
          <w:rFonts w:ascii="Times New Roman" w:hAnsi="Times New Roman" w:cs="Times New Roman"/>
          <w:sz w:val="40"/>
          <w:szCs w:val="40"/>
        </w:rPr>
        <w:t>;</w:t>
      </w:r>
    </w:p>
    <w:p w:rsidR="00B84D45" w:rsidRDefault="00B84D45" w:rsidP="001F6B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84D45">
        <w:rPr>
          <w:rFonts w:ascii="Times New Roman" w:hAnsi="Times New Roman" w:cs="Times New Roman"/>
          <w:sz w:val="40"/>
          <w:szCs w:val="40"/>
        </w:rPr>
        <w:t>«Читая Пушкина» - дискуссия по произведениям А.С. Пушкина</w:t>
      </w:r>
      <w:r w:rsidR="001F6BA4">
        <w:rPr>
          <w:rFonts w:ascii="Times New Roman" w:hAnsi="Times New Roman" w:cs="Times New Roman"/>
          <w:sz w:val="40"/>
          <w:szCs w:val="40"/>
        </w:rPr>
        <w:t>.</w:t>
      </w:r>
      <w:r w:rsidRPr="00B84D4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84D45" w:rsidRPr="00B84D45" w:rsidRDefault="00B84D45" w:rsidP="001F6B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2030A" w:rsidRPr="001F6BA4" w:rsidRDefault="0072030A" w:rsidP="001F6BA4">
      <w:pPr>
        <w:spacing w:after="0" w:line="240" w:lineRule="auto"/>
        <w:jc w:val="center"/>
        <w:rPr>
          <w:sz w:val="32"/>
          <w:szCs w:val="32"/>
        </w:rPr>
      </w:pPr>
      <w:r w:rsidRPr="001F6BA4">
        <w:rPr>
          <w:sz w:val="32"/>
          <w:szCs w:val="32"/>
        </w:rPr>
        <w:t>Наш адрес: п. Куйтун, ул. К. Маркса, 19.  Библиотека</w:t>
      </w:r>
    </w:p>
    <w:p w:rsidR="00401177" w:rsidRPr="001F6BA4" w:rsidRDefault="0072030A" w:rsidP="0072030A">
      <w:pPr>
        <w:spacing w:after="0"/>
        <w:jc w:val="center"/>
        <w:rPr>
          <w:sz w:val="32"/>
          <w:szCs w:val="32"/>
        </w:rPr>
      </w:pPr>
      <w:proofErr w:type="gramStart"/>
      <w:r w:rsidRPr="001F6BA4">
        <w:rPr>
          <w:sz w:val="32"/>
          <w:szCs w:val="32"/>
        </w:rPr>
        <w:t>Контакты:  5</w:t>
      </w:r>
      <w:proofErr w:type="gramEnd"/>
      <w:r w:rsidRPr="001F6BA4">
        <w:rPr>
          <w:sz w:val="32"/>
          <w:szCs w:val="32"/>
        </w:rPr>
        <w:t>-24-91  и</w:t>
      </w:r>
      <w:r w:rsidR="005C598E" w:rsidRPr="001F6BA4">
        <w:rPr>
          <w:sz w:val="32"/>
          <w:szCs w:val="32"/>
        </w:rPr>
        <w:t>ли</w:t>
      </w:r>
      <w:r w:rsidRPr="001F6BA4">
        <w:rPr>
          <w:sz w:val="32"/>
          <w:szCs w:val="32"/>
        </w:rPr>
        <w:t xml:space="preserve">  5- 25-16</w:t>
      </w:r>
    </w:p>
    <w:sectPr w:rsidR="00401177" w:rsidRPr="001F6BA4" w:rsidSect="0075175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DC2"/>
    <w:rsid w:val="00091439"/>
    <w:rsid w:val="001A5DC2"/>
    <w:rsid w:val="001F2684"/>
    <w:rsid w:val="001F6BA4"/>
    <w:rsid w:val="002249D0"/>
    <w:rsid w:val="00314B5B"/>
    <w:rsid w:val="003942A6"/>
    <w:rsid w:val="00401177"/>
    <w:rsid w:val="0041404C"/>
    <w:rsid w:val="00455783"/>
    <w:rsid w:val="005C598E"/>
    <w:rsid w:val="005E0E10"/>
    <w:rsid w:val="006332E7"/>
    <w:rsid w:val="0072030A"/>
    <w:rsid w:val="0075175C"/>
    <w:rsid w:val="007C771D"/>
    <w:rsid w:val="007D6291"/>
    <w:rsid w:val="00801ACA"/>
    <w:rsid w:val="00806E98"/>
    <w:rsid w:val="00B6641F"/>
    <w:rsid w:val="00B84D45"/>
    <w:rsid w:val="00F27437"/>
    <w:rsid w:val="00F55BD6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maroon,teal,#c0f,#0fc,#066"/>
      <o:colormenu v:ext="edit" fillcolor="none [3215]" strokecolor="none [3213]"/>
    </o:shapedefaults>
    <o:shapelayout v:ext="edit">
      <o:idmap v:ext="edit" data="1"/>
    </o:shapelayout>
  </w:shapeDefaults>
  <w:decimalSymbol w:val=","/>
  <w:listSeparator w:val=";"/>
  <w15:docId w15:val="{3EB598E5-4673-4A96-A3BC-F148EAEB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0F2E-0A44-4732-AAC9-ADD667BB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2013-11-20T07:27:00Z</dcterms:created>
  <dcterms:modified xsi:type="dcterms:W3CDTF">2013-12-02T00:31:00Z</dcterms:modified>
</cp:coreProperties>
</file>