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РОССИЙСКАЯ  ФЕДЕРАЦИЯ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ИРКУТСКАЯ  ОБЛАСТЬ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АДМИНИСТРАЦИЯ МУНИЦИПАЛЬНОГО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КУЙТУНСКИЙ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П О С Т А Н О В Л Е Н И 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en-US"/>
        </w:rPr>
        <w:t xml:space="preserve"> ___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  <w:u w:val="single" w:color="000000"/>
          <w:shd w:val="clear" w:color="auto" w:fill="ffffff"/>
          <w:rtl w:val="0"/>
          <w:lang w:val="en-US"/>
        </w:rPr>
        <w:t>_________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2019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                               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Куйтун                               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18"/>
          <w:szCs w:val="18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 проведении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акции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Помоги пойти учится» на территории муниципального образования Куйтунский район </w:t>
      </w:r>
    </w:p>
    <w:p>
      <w:pPr>
        <w:pStyle w:val="По умолчанию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tab/>
        <w:t xml:space="preserve"> </w:t>
      </w:r>
    </w:p>
    <w:p>
      <w:pPr>
        <w:pStyle w:val="По умолчанию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</w:rPr>
        <w:tab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15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06.10.2003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131-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24.06.1999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120-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ФЗ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статьями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37,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46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Устава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 целях осуществления координации деятельности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по проведении акции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администрация муниципального образования Куйтунский район </w:t>
      </w:r>
    </w:p>
    <w:p>
      <w:pPr>
        <w:pStyle w:val="По умолчанию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П О С Т А Н О В Л Я Е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1.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В период с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августа по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1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сентября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года провести на территории муниципального образования Куйтунский район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акцию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“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Помоги пойти учится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2.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Утвердить план проведения акции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“Помоги пойти учится”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 территории муниципального образования Куйтунский район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1)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3. 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Утвердить г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рафик проведени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рейдов по проверке состоящих на всех видах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профилактического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учета несовершеннолетних и семей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имеющих детей школьного возраста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предмет изучения состояния их готовности к учебному процессу при проведении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акци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“Помоги пойти учится”</w:t>
      </w:r>
      <w:r>
        <w:rPr>
          <w:rFonts w:ascii="Times New Roman" w:hAnsi="Times New Roman"/>
          <w:sz w:val="24"/>
          <w:szCs w:val="24"/>
          <w:u w:color="000000"/>
          <w:rtl w:val="0"/>
        </w:rPr>
        <w:t>. 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rtl w:val="0"/>
        </w:rPr>
        <w:t>2)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  <w:tab/>
        <w:t xml:space="preserve">4.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Рекомендовать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главам муниципальных образований Куйтунского района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принять участие в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акции 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“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Помоги пойти учится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  <w:tab/>
        <w:t xml:space="preserve">5.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Организационному отделу управления по правовым 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работе с архивом и кадрами администрации муниципального образования Куйтунский район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(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Рябикова Т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.):</w:t>
      </w:r>
    </w:p>
    <w:p>
      <w:pPr>
        <w:pStyle w:val="По умолчанию"/>
        <w:numPr>
          <w:ilvl w:val="0"/>
          <w:numId w:val="2"/>
        </w:numPr>
        <w:bidi w:val="0"/>
        <w:ind w:right="32"/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опубликовать настоящее постановление в газете «Отчий край»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ind w:right="32"/>
        <w:jc w:val="both"/>
        <w:rPr>
          <w:rFonts w:ascii="Times New Roman" w:cs="Times New Roman" w:hAnsi="Times New Roman" w:eastAsia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разместить постановление на сайте муниципального образования Куйтунский район в сети «Интернет»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6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  <w:tab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Настоящее постановление вступает в силу со дня его подписания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7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  <w:tab/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Контроль за исполнением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</w:p>
    <w:p>
      <w:pPr>
        <w:pStyle w:val="По умолчанию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line="276" w:lineRule="auto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Мэр муниципального образования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spacing w:line="276" w:lineRule="auto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Куйтунский район </w:t>
        <w:tab/>
        <w:tab/>
        <w:tab/>
        <w:tab/>
        <w:tab/>
        <w:tab/>
        <w:tab/>
        <w:tab/>
        <w:tab/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Мари</w:t>
        <w:tab/>
        <w:tab/>
        <w:tab/>
        <w:tab/>
        <w:t xml:space="preserve">                            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1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 постановлению администрации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муниципального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Куйтунский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Calibri" w:hAnsi="Times New Roman" w:eastAsia="Calibri"/>
          <w:sz w:val="28"/>
          <w:szCs w:val="28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22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План </w:t>
      </w:r>
    </w:p>
    <w:p>
      <w:pPr>
        <w:pStyle w:val="По умолчанию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проведения акции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“Помоги пойти учится”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 территории муниципального образования Куйтунский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tbl>
      <w:tblPr>
        <w:tblW w:w="1013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2" w:space="0" w:shadow="0" w:frame="0"/>
          <w:insideV w:val="single" w:color="ffffff" w:sz="2" w:space="0" w:shadow="0" w:frame="0"/>
        </w:tblBorders>
        <w:shd w:val="clear" w:color="auto" w:fill="ced7e7"/>
        <w:tblLayout w:type="fixed"/>
      </w:tblPr>
      <w:tblGrid>
        <w:gridCol w:w="659"/>
        <w:gridCol w:w="4314"/>
        <w:gridCol w:w="1995"/>
        <w:gridCol w:w="3167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Мероприятий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bidi w:val="0"/>
              <w:ind w:left="0" w:right="0" w:firstLine="0"/>
              <w:jc w:val="center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Сроки</w:t>
            </w:r>
          </w:p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сполнения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Исполнитель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1.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Изготовление и распространение  рекламных листовок о проведении  акции «Помоги пойти учиться» 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2020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Комиссия по делам несовершеннолетних и защиты их прав в муниципальном образовании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волонтеры 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2.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Размещение информации о проведении акции «Помоги пойти учится» в СМИ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на официальном сайте администрации муниципального образования Куйтунский район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 социальных группах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15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2020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220"/>
                <w:tab w:val="left" w:pos="283"/>
                <w:tab w:val="left" w:pos="283"/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253" w:right="32" w:firstLine="106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</w:rPr>
              <w:t>Организационн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ый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 отдел управления по правовым вопросам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 xml:space="preserve">  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shd w:val="clear" w:color="auto" w:fill="ffffff"/>
                <w:rtl w:val="0"/>
                <w:lang w:val="ru-RU"/>
              </w:rPr>
              <w:t>работе с архивом и кадрами администрации муниципального образования Куйтунский район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3.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Проведение рейдов по проверке состоящих на всех видах профилактического учета несовершеннолетних и семей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имеющих детей школьного возраста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на предмет изучения состояния их готовности к учебному процессу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120" w:after="120"/>
              <w:jc w:val="center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согласно графика 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Все субъекты системы профилактики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4.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Организация работы пункта сбора вещей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книг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школьно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письменных принадлежностей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120" w:after="120"/>
              <w:jc w:val="center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августа по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15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сентября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2020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г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Комиссия по делам несовершеннолетних и защиты их прав в муниципальном образовании Куйтунский район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5.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Оказание помощи детям школьного возраста и семьям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имеющим детей школьного возраста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находящимся в трудной жизненной ситуации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состоящим на всех видах профилактического учета 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(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вещи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школьно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письменные принадлежности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)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120" w:after="120"/>
              <w:jc w:val="center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августа по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15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сентября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2020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г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Комиссия по делам несовершеннолетних и защиты их прав в муниципальном образовании Куйтунский район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7.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Оказание помощи детям из семей состоящих на учете в ОДН ОП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(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дислокация рп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Куйтун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МО МВД России «Тулунский»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которые идут в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класс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(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школьно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письменные принадлежности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)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120" w:after="120"/>
              <w:jc w:val="center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17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августа по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30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августа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2020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г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ОДН ОП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(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дислокация рп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Куйтун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)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МО МВД России «Тулунский»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Организация и проведение в образовательных организациях района акции «Дети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детям» по сбору атласов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контурных карт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школьно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письменных принадлежностей 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spacing w:before="120" w:after="120"/>
              <w:jc w:val="center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05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сентября по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15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сентября 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2020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г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 xml:space="preserve">Управление образования администрации муниципального образования Куйтунский район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9.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Подведение итогов акции «Помоги пойти учиться» на заседании Комиссии по делам несовершеннолетних и защиты их прав в муниципальном образовании Куйтунский район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16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2020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Председатель Комиссии по делам несовершеннолетних и защиты их прав в муниципальном образовании Куйтунский район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10.</w:t>
            </w:r>
          </w:p>
        </w:tc>
        <w:tc>
          <w:tcPr>
            <w:tcW w:type="dxa" w:w="4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Размещении информации об итогах акции в СМИ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на официальном сайте администрации муниципального образования Куйтунский район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в социальных группах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 xml:space="preserve">18 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 xml:space="preserve">сентября 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2020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31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120" w:after="120"/>
              <w:jc w:val="both"/>
            </w:pP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Организационный отдел управления по правовым вопросам</w:t>
            </w:r>
            <w:r>
              <w:rPr>
                <w:rFonts w:ascii="Times New Roman" w:hAnsi="Times New Roman"/>
                <w:color w:val="252621"/>
                <w:sz w:val="24"/>
                <w:szCs w:val="24"/>
                <w:u w:color="252621"/>
                <w:rtl w:val="0"/>
              </w:rPr>
              <w:t xml:space="preserve">,    </w:t>
            </w:r>
            <w:r>
              <w:rPr>
                <w:rFonts w:ascii="Times New Roman" w:hAnsi="Times New Roman" w:hint="default"/>
                <w:color w:val="252621"/>
                <w:sz w:val="24"/>
                <w:szCs w:val="24"/>
                <w:u w:color="252621"/>
                <w:rtl w:val="0"/>
              </w:rPr>
              <w:t>работе с архивом и кадрами администрации муниципального образования Куйтунский район</w:t>
            </w:r>
          </w:p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Приложение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 постановлению администрации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муниципального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Куйтунский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707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от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________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рафик </w:t>
      </w: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проведение рейдов по проверке состоящих на всех видах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профилактического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учета несовершеннолетних и семей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имеющих детей школьного возраста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на предмет изучения состояния их готовности к учебному процессу при проведении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акци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 “Помоги пойти учится”</w:t>
      </w:r>
    </w:p>
    <w:p>
      <w:pPr>
        <w:pStyle w:val="По умолчанию"/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253" w:right="32" w:firstLine="106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tbl>
      <w:tblPr>
        <w:tblW w:w="962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2"/>
        <w:gridCol w:w="1343"/>
        <w:gridCol w:w="1343"/>
        <w:gridCol w:w="1343"/>
        <w:gridCol w:w="1343"/>
        <w:gridCol w:w="1343"/>
      </w:tblGrid>
      <w:tr>
        <w:tblPrEx>
          <w:shd w:val="clear" w:color="auto" w:fill="ced7e7"/>
        </w:tblPrEx>
        <w:trPr>
          <w:trHeight w:val="571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17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.2020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.2020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19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.2020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u w:color="000000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0.0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.2020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.0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.2020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Баранец 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Кузнецова О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Кочнева 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Колесова 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Семешкина 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Солдатенко Н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Лазарев А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u w:color="000000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u w:color="000000"/>
                <w:rtl w:val="0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Чуйкина 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Середкина 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Шупрунова 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Тихонова 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Николаенко 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Васильева 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2c2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По умолчанию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Подготовил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720" w:right="32" w:hanging="36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Заместитель мэра по социальным вопросам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администрации муниципального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Куйтунский район</w:t>
        <w:tab/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___________________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Кравченко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_________________ 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Согласовано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ачальник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 Управления по правовым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вопросам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работе с архивом и кадрами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администрации муниципального образования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Куйтунский район</w:t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_____________________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Е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Пытко</w:t>
        <w:tab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_________________ 20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568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  <w:tab/>
        <w:t>Список рассылки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1.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В дело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2.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Организационный отдел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.;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3.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Архивный отдел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4.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КДНиЗП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5.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Опека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- 1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6.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Управление образования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7.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Отдел культуры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8.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Управление соц защиты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9.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Отдел спорта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- 1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10.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11.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Куйтунская РБ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- 1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12.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ЦЗН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13.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 xml:space="preserve">ЦПД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 xml:space="preserve">14.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ОДН ОП «Тулунский»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- 1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экз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  <w:tab/>
        <w:tab/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32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__________________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</w:rPr>
        <w:t>Кравченко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bidi w:val="0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1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5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9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3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7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71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5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9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20"/>
          <w:tab w:val="left" w:pos="31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435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