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7524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</w:p>
    <w:p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53482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«29» ноября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2019 г.                    р.п. Куйтун                                                      </w:t>
      </w:r>
      <w:r w:rsidR="00280111">
        <w:rPr>
          <w:rFonts w:ascii="Times New Roman" w:hAnsi="Times New Roman" w:cs="Times New Roman"/>
          <w:sz w:val="24"/>
          <w:szCs w:val="24"/>
        </w:rPr>
        <w:t>№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1032-п</w:t>
      </w:r>
    </w:p>
    <w:p w:rsidR="00FD5F62" w:rsidRDefault="00FD5F62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«Об энергосбережении и о повышении энергетической эффективности на территории </w:t>
      </w:r>
      <w:r w:rsidR="00280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80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475" w:rsidRDefault="0099386B" w:rsidP="0022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9386B">
        <w:rPr>
          <w:rFonts w:ascii="Times New Roman" w:hAnsi="Times New Roman" w:cs="Times New Roman"/>
          <w:sz w:val="24"/>
          <w:szCs w:val="24"/>
        </w:rPr>
        <w:t>1.</w:t>
      </w:r>
      <w:r w:rsidR="008A4059" w:rsidRPr="008A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059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«Об энергосбережении и о повышении энергетической эффективности на территории</w:t>
      </w:r>
      <w:r w:rsidR="00B91C00" w:rsidRP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B91C00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B91C00">
        <w:rPr>
          <w:rFonts w:ascii="Times New Roman" w:hAnsi="Times New Roman" w:cs="Times New Roman"/>
          <w:sz w:val="24"/>
          <w:szCs w:val="24"/>
        </w:rPr>
        <w:t xml:space="preserve"> </w:t>
      </w:r>
      <w:r w:rsidR="008A4059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A4059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9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A4059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  <w:r w:rsidRPr="0099386B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8F6AAE" w:rsidRDefault="008F6AAE" w:rsidP="0022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в ходе реализации Муниципальной программы «Энергосбережение и повышение энергетической эффективности на территории</w:t>
      </w:r>
      <w:r w:rsidR="00645EF3" w:rsidRPr="0064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="00645EF3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45EF3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4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45EF3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64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ежегодной корректировке подлежат мероприятия и объемы их финансирования с учетом возможностей средств бюджета</w:t>
      </w:r>
      <w:r w:rsidR="00645EF3" w:rsidRPr="0064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район.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386B" w:rsidRPr="0099386B" w:rsidRDefault="00645EF3" w:rsidP="002214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86B" w:rsidRPr="0099386B">
        <w:rPr>
          <w:rFonts w:ascii="Times New Roman" w:hAnsi="Times New Roman" w:cs="Times New Roman"/>
          <w:sz w:val="24"/>
          <w:szCs w:val="24"/>
        </w:rPr>
        <w:t>. Начальнику финансового управления администрации муниципального образования Куйтунский район Ковшаровой Н.А. предусмотреть финансирование муниципальной программы в бюджете муниципального образования Куйтунский район на 20</w:t>
      </w:r>
      <w:r w:rsidR="00E12D1A">
        <w:rPr>
          <w:rFonts w:ascii="Times New Roman" w:hAnsi="Times New Roman" w:cs="Times New Roman"/>
          <w:sz w:val="24"/>
          <w:szCs w:val="24"/>
        </w:rPr>
        <w:t>20</w:t>
      </w:r>
      <w:r w:rsidR="0099386B" w:rsidRPr="0099386B">
        <w:rPr>
          <w:rFonts w:ascii="Times New Roman" w:hAnsi="Times New Roman" w:cs="Times New Roman"/>
          <w:sz w:val="24"/>
          <w:szCs w:val="24"/>
        </w:rPr>
        <w:t>-202</w:t>
      </w:r>
      <w:r w:rsidR="00E12D1A">
        <w:rPr>
          <w:rFonts w:ascii="Times New Roman" w:hAnsi="Times New Roman" w:cs="Times New Roman"/>
          <w:sz w:val="24"/>
          <w:szCs w:val="24"/>
        </w:rPr>
        <w:t>4</w:t>
      </w:r>
      <w:r w:rsidR="0099386B" w:rsidRPr="0099386B">
        <w:rPr>
          <w:rFonts w:ascii="Times New Roman" w:hAnsi="Times New Roman" w:cs="Times New Roman"/>
          <w:sz w:val="24"/>
          <w:szCs w:val="24"/>
        </w:rPr>
        <w:t>гг.</w:t>
      </w:r>
    </w:p>
    <w:p w:rsidR="0099386B" w:rsidRPr="0099386B" w:rsidRDefault="0099386B" w:rsidP="005D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5EC4">
        <w:rPr>
          <w:rFonts w:ascii="Times New Roman" w:hAnsi="Times New Roman" w:cs="Times New Roman"/>
          <w:sz w:val="24"/>
          <w:szCs w:val="24"/>
        </w:rPr>
        <w:t>4</w:t>
      </w:r>
      <w:r w:rsidRPr="0099386B">
        <w:rPr>
          <w:rFonts w:ascii="Times New Roman" w:hAnsi="Times New Roman" w:cs="Times New Roman"/>
          <w:sz w:val="24"/>
          <w:szCs w:val="24"/>
        </w:rPr>
        <w:t xml:space="preserve">. Начальнику управления по жилищно-коммунальному хозяйству администрации </w:t>
      </w:r>
      <w:r w:rsidRPr="005D3CA3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 Молчанову С.М.</w:t>
      </w:r>
      <w:r w:rsidR="00FC3358" w:rsidRPr="005D3CA3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B172F5">
        <w:rPr>
          <w:rFonts w:ascii="Times New Roman" w:hAnsi="Times New Roman" w:cs="Times New Roman"/>
          <w:sz w:val="24"/>
          <w:szCs w:val="24"/>
        </w:rPr>
        <w:t>с п</w:t>
      </w:r>
      <w:r w:rsidR="00FC3358" w:rsidRPr="005D3CA3">
        <w:rPr>
          <w:rFonts w:ascii="Times New Roman" w:hAnsi="Times New Roman" w:cs="Times New Roman"/>
          <w:sz w:val="24"/>
          <w:szCs w:val="24"/>
        </w:rPr>
        <w:t>редседател</w:t>
      </w:r>
      <w:r w:rsidR="00B172F5">
        <w:rPr>
          <w:rFonts w:ascii="Times New Roman" w:hAnsi="Times New Roman" w:cs="Times New Roman"/>
          <w:sz w:val="24"/>
          <w:szCs w:val="24"/>
        </w:rPr>
        <w:t>ем</w:t>
      </w:r>
      <w:r w:rsidR="00FC3358" w:rsidRPr="005D3CA3">
        <w:rPr>
          <w:rFonts w:ascii="Times New Roman" w:hAnsi="Times New Roman" w:cs="Times New Roman"/>
          <w:sz w:val="24"/>
          <w:szCs w:val="24"/>
        </w:rPr>
        <w:t xml:space="preserve"> </w:t>
      </w:r>
      <w:r w:rsidR="00C43EA9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2F70C9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r w:rsidR="002F70C9">
        <w:rPr>
          <w:rFonts w:ascii="Times New Roman" w:hAnsi="Times New Roman" w:cs="Times New Roman"/>
          <w:sz w:val="24"/>
          <w:szCs w:val="24"/>
        </w:rPr>
        <w:lastRenderedPageBreak/>
        <w:t>муниципальным имуществом</w:t>
      </w:r>
      <w:r w:rsidR="00FC3358" w:rsidRPr="005D3C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</w:t>
      </w:r>
      <w:r w:rsidR="005D3CA3">
        <w:rPr>
          <w:rFonts w:ascii="Times New Roman" w:hAnsi="Times New Roman" w:cs="Times New Roman"/>
          <w:sz w:val="24"/>
          <w:szCs w:val="24"/>
        </w:rPr>
        <w:t xml:space="preserve"> </w:t>
      </w:r>
      <w:r w:rsidR="00FC3358" w:rsidRPr="005D3CA3">
        <w:rPr>
          <w:rFonts w:ascii="Times New Roman" w:hAnsi="Times New Roman" w:cs="Times New Roman"/>
          <w:sz w:val="24"/>
          <w:szCs w:val="24"/>
        </w:rPr>
        <w:t>район</w:t>
      </w:r>
      <w:r w:rsidR="00B172F5">
        <w:rPr>
          <w:rFonts w:ascii="Times New Roman" w:hAnsi="Times New Roman" w:cs="Times New Roman"/>
          <w:sz w:val="24"/>
          <w:szCs w:val="24"/>
        </w:rPr>
        <w:t xml:space="preserve"> </w:t>
      </w:r>
      <w:r w:rsidR="00F12DBD">
        <w:rPr>
          <w:rFonts w:ascii="Times New Roman" w:hAnsi="Times New Roman" w:cs="Times New Roman"/>
          <w:sz w:val="24"/>
          <w:szCs w:val="24"/>
        </w:rPr>
        <w:t>Натальченко С.В.</w:t>
      </w:r>
      <w:r w:rsidR="00DC61CC">
        <w:rPr>
          <w:rFonts w:ascii="Times New Roman" w:hAnsi="Times New Roman" w:cs="Times New Roman"/>
          <w:sz w:val="24"/>
          <w:szCs w:val="24"/>
        </w:rPr>
        <w:t xml:space="preserve">, </w:t>
      </w:r>
      <w:r w:rsidR="006E5E03" w:rsidRPr="006E5E03">
        <w:rPr>
          <w:rFonts w:ascii="Times New Roman" w:hAnsi="Times New Roman" w:cs="Times New Roman"/>
          <w:sz w:val="24"/>
          <w:szCs w:val="24"/>
        </w:rPr>
        <w:t>с начальником управления образования–заведующим муниципального казённого учреждения «Центр методического и финансового сопровождения образовательных учреждений Куйтунского района» Кедис О.А.</w:t>
      </w:r>
      <w:r w:rsidR="006E5E03">
        <w:t xml:space="preserve"> </w:t>
      </w:r>
      <w:r w:rsidR="00DC61CC" w:rsidRPr="00DC61CC">
        <w:rPr>
          <w:rFonts w:ascii="Times New Roman" w:hAnsi="Times New Roman" w:cs="Times New Roman"/>
          <w:sz w:val="24"/>
          <w:szCs w:val="24"/>
        </w:rPr>
        <w:t>и</w:t>
      </w:r>
      <w:r w:rsidR="00930B39" w:rsidRPr="00DC61CC">
        <w:rPr>
          <w:rFonts w:ascii="Times New Roman" w:hAnsi="Times New Roman" w:cs="Times New Roman"/>
          <w:sz w:val="24"/>
          <w:szCs w:val="24"/>
        </w:rPr>
        <w:t xml:space="preserve"> с</w:t>
      </w:r>
      <w:r w:rsidR="00930B39" w:rsidRPr="00930B39">
        <w:rPr>
          <w:rFonts w:ascii="Times New Roman" w:hAnsi="Times New Roman" w:cs="Times New Roman"/>
          <w:sz w:val="24"/>
        </w:rPr>
        <w:t xml:space="preserve"> главами сельских поселений муниципального образования Куйтунский район</w:t>
      </w:r>
      <w:r w:rsidR="005D3CA3">
        <w:rPr>
          <w:rFonts w:ascii="Times New Roman" w:hAnsi="Times New Roman" w:cs="Times New Roman"/>
          <w:sz w:val="24"/>
          <w:szCs w:val="24"/>
        </w:rPr>
        <w:t xml:space="preserve"> </w:t>
      </w:r>
      <w:r w:rsidRPr="0099386B">
        <w:rPr>
          <w:rFonts w:ascii="Times New Roman" w:hAnsi="Times New Roman" w:cs="Times New Roman"/>
          <w:sz w:val="24"/>
          <w:szCs w:val="24"/>
        </w:rPr>
        <w:t>обеспечить выполнения мероприятий программы.</w:t>
      </w:r>
    </w:p>
    <w:p w:rsidR="0099386B" w:rsidRPr="0099386B" w:rsidRDefault="0099386B" w:rsidP="005D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hAnsi="Times New Roman" w:cs="Times New Roman"/>
          <w:sz w:val="24"/>
          <w:szCs w:val="24"/>
        </w:rPr>
        <w:tab/>
      </w:r>
      <w:r w:rsidR="000D5EC4">
        <w:rPr>
          <w:rFonts w:ascii="Times New Roman" w:hAnsi="Times New Roman" w:cs="Times New Roman"/>
          <w:sz w:val="24"/>
          <w:szCs w:val="24"/>
        </w:rPr>
        <w:t>5</w:t>
      </w:r>
      <w:r w:rsidRPr="0099386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B83093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Pr="0099386B">
        <w:rPr>
          <w:rFonts w:ascii="Times New Roman" w:hAnsi="Times New Roman" w:cs="Times New Roman"/>
          <w:sz w:val="24"/>
          <w:szCs w:val="24"/>
        </w:rPr>
        <w:t>.</w:t>
      </w:r>
    </w:p>
    <w:p w:rsidR="0099386B" w:rsidRPr="0099386B" w:rsidRDefault="008A02AE" w:rsidP="008A0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администрации муниципального образования Куйтунский район Рябиковой Т.А. опубликовать настоящее постановление в газете «Отчий край» и разместить на официальном сайте муниципального образования Куйтунский район </w:t>
      </w:r>
      <w:r w:rsidR="0099386B" w:rsidRPr="0099386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99386B" w:rsidRPr="0099386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386B" w:rsidRPr="0099386B">
        <w:rPr>
          <w:rFonts w:ascii="Times New Roman" w:hAnsi="Times New Roman" w:cs="Times New Roman"/>
          <w:sz w:val="24"/>
          <w:szCs w:val="24"/>
          <w:u w:val="single"/>
          <w:lang w:val="en-US"/>
        </w:rPr>
        <w:t>kuitun</w:t>
      </w:r>
      <w:r w:rsidR="0099386B" w:rsidRPr="0099386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386B" w:rsidRPr="0099386B">
        <w:rPr>
          <w:rFonts w:ascii="Times New Roman" w:hAnsi="Times New Roman" w:cs="Times New Roman"/>
          <w:sz w:val="24"/>
          <w:szCs w:val="24"/>
          <w:u w:val="single"/>
          <w:lang w:val="en-US"/>
        </w:rPr>
        <w:t>irkobl</w:t>
      </w:r>
      <w:r w:rsidR="0099386B" w:rsidRPr="0099386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386B" w:rsidRPr="009938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9386B" w:rsidRPr="009938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386B" w:rsidRPr="0099386B" w:rsidRDefault="008A02AE" w:rsidP="008A0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86B" w:rsidRPr="0099386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начальника управления по жилищно-коммунальному хозяйству администрации муниципального образования Куйтунский район Молчанова С.М.</w:t>
      </w:r>
    </w:p>
    <w:bookmarkEnd w:id="0"/>
    <w:p w:rsidR="0099386B" w:rsidRPr="0099386B" w:rsidRDefault="0099386B" w:rsidP="0022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22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5F76F2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9386B" w:rsidRPr="0099386B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86B" w:rsidRPr="009938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99386B">
        <w:rPr>
          <w:rFonts w:ascii="Times New Roman" w:hAnsi="Times New Roman" w:cs="Times New Roman"/>
          <w:sz w:val="24"/>
          <w:szCs w:val="24"/>
        </w:rPr>
        <w:tab/>
      </w:r>
      <w:r w:rsidRPr="0099386B">
        <w:rPr>
          <w:rFonts w:ascii="Times New Roman" w:hAnsi="Times New Roman" w:cs="Times New Roman"/>
          <w:sz w:val="24"/>
          <w:szCs w:val="24"/>
        </w:rPr>
        <w:tab/>
      </w:r>
      <w:r w:rsidRPr="0099386B">
        <w:rPr>
          <w:rFonts w:ascii="Times New Roman" w:hAnsi="Times New Roman" w:cs="Times New Roman"/>
          <w:sz w:val="24"/>
          <w:szCs w:val="24"/>
        </w:rPr>
        <w:tab/>
      </w:r>
      <w:r w:rsidRPr="0099386B">
        <w:rPr>
          <w:rFonts w:ascii="Times New Roman" w:hAnsi="Times New Roman" w:cs="Times New Roman"/>
          <w:sz w:val="24"/>
          <w:szCs w:val="24"/>
        </w:rPr>
        <w:tab/>
      </w:r>
      <w:r w:rsidRPr="0099386B">
        <w:rPr>
          <w:rFonts w:ascii="Times New Roman" w:hAnsi="Times New Roman" w:cs="Times New Roman"/>
          <w:sz w:val="24"/>
          <w:szCs w:val="24"/>
        </w:rPr>
        <w:tab/>
      </w:r>
      <w:r w:rsidR="00640E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38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76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386B">
        <w:rPr>
          <w:rFonts w:ascii="Times New Roman" w:hAnsi="Times New Roman" w:cs="Times New Roman"/>
          <w:sz w:val="24"/>
          <w:szCs w:val="24"/>
        </w:rPr>
        <w:t>А.</w:t>
      </w:r>
      <w:r w:rsidR="005F76F2">
        <w:rPr>
          <w:rFonts w:ascii="Times New Roman" w:hAnsi="Times New Roman" w:cs="Times New Roman"/>
          <w:sz w:val="24"/>
          <w:szCs w:val="24"/>
        </w:rPr>
        <w:t>П</w:t>
      </w:r>
      <w:r w:rsidRPr="0099386B">
        <w:rPr>
          <w:rFonts w:ascii="Times New Roman" w:hAnsi="Times New Roman" w:cs="Times New Roman"/>
          <w:sz w:val="24"/>
          <w:szCs w:val="24"/>
        </w:rPr>
        <w:t xml:space="preserve">. </w:t>
      </w:r>
      <w:r w:rsidR="005F76F2">
        <w:rPr>
          <w:rFonts w:ascii="Times New Roman" w:hAnsi="Times New Roman" w:cs="Times New Roman"/>
          <w:sz w:val="24"/>
          <w:szCs w:val="24"/>
        </w:rPr>
        <w:t>Мари</w:t>
      </w: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F2" w:rsidRDefault="005F76F2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F2" w:rsidRDefault="005F76F2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F2" w:rsidRDefault="005F76F2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F2" w:rsidRDefault="005F76F2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F2" w:rsidRDefault="005F76F2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93" w:rsidRDefault="00B83093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93" w:rsidRDefault="00B83093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93" w:rsidRDefault="00B83093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93" w:rsidRDefault="00B83093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93" w:rsidRDefault="00B83093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93" w:rsidRDefault="00B83093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93" w:rsidRPr="0099386B" w:rsidRDefault="00B83093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A4" w:rsidRPr="0099386B" w:rsidRDefault="00B31CA4" w:rsidP="00151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72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B31CA4" w:rsidRPr="0099386B" w:rsidRDefault="00B31CA4" w:rsidP="00151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sub_0" w:history="1">
        <w:r w:rsidRPr="009938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Постановлению</w:t>
        </w:r>
      </w:hyperlink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</w:p>
    <w:p w:rsidR="00B31CA4" w:rsidRPr="0099386B" w:rsidRDefault="00EF4DD4" w:rsidP="00151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Куйтунский район</w:t>
      </w:r>
    </w:p>
    <w:p w:rsidR="00B31CA4" w:rsidRPr="0099386B" w:rsidRDefault="00B31CA4" w:rsidP="00151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F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348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="00EF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348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ноября </w:t>
      </w:r>
      <w:bookmarkStart w:id="1" w:name="_GoBack"/>
      <w:bookmarkEnd w:id="1"/>
      <w:r w:rsidRPr="003B23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F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F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8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1032-п</w:t>
      </w:r>
      <w:r w:rsidR="003B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CA4" w:rsidRPr="0099386B" w:rsidRDefault="00B31CA4" w:rsidP="00151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1C8" w:rsidRPr="003751C8" w:rsidRDefault="003751C8" w:rsidP="00375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B31CA4" w:rsidRPr="003B232E" w:rsidRDefault="00B31CA4" w:rsidP="003B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</w:t>
      </w:r>
    </w:p>
    <w:p w:rsidR="00B31CA4" w:rsidRPr="003B232E" w:rsidRDefault="00B31CA4" w:rsidP="003B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3B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</w:t>
      </w:r>
      <w:r w:rsidR="00FB71CA" w:rsidRPr="00F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="00FB71CA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B71CA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F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71CA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3B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B31CA4" w:rsidRPr="0099386B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A4" w:rsidRPr="00183C57" w:rsidRDefault="00F97282" w:rsidP="00FB7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</w:t>
      </w:r>
      <w:r w:rsidR="0018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аспорт</w:t>
      </w:r>
      <w:r w:rsidRPr="0018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2F5E" w:rsidRDefault="00632F5E" w:rsidP="0063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B31CA4" w:rsidRPr="00FB7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32F5E" w:rsidRPr="003B232E" w:rsidRDefault="00632F5E" w:rsidP="0063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</w:t>
      </w:r>
    </w:p>
    <w:p w:rsidR="00632F5E" w:rsidRPr="003B232E" w:rsidRDefault="00632F5E" w:rsidP="0063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3B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</w:t>
      </w:r>
      <w:r w:rsidRPr="00F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3B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62AC3" w:rsidRDefault="00562AC3" w:rsidP="00CF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B16" w:rsidRDefault="00CF3B16" w:rsidP="00CF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</w:t>
      </w:r>
      <w:r w:rsidR="00CC2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120"/>
        <w:gridCol w:w="7087"/>
      </w:tblGrid>
      <w:tr w:rsidR="003B1C42" w:rsidTr="003B77BB">
        <w:tc>
          <w:tcPr>
            <w:tcW w:w="567" w:type="dxa"/>
          </w:tcPr>
          <w:p w:rsidR="003B1C42" w:rsidRPr="00F701EF" w:rsidRDefault="00BA1E25" w:rsidP="00F10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701EF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3120" w:type="dxa"/>
          </w:tcPr>
          <w:p w:rsidR="003B1C42" w:rsidRPr="00F701EF" w:rsidRDefault="00BA1E25" w:rsidP="00F10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701EF">
              <w:rPr>
                <w:rFonts w:ascii="Times New Roman" w:hAnsi="Times New Roman" w:cs="Times New Roman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087" w:type="dxa"/>
          </w:tcPr>
          <w:p w:rsidR="00F701EF" w:rsidRPr="00F701EF" w:rsidRDefault="00F701EF" w:rsidP="00F100C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B1C42" w:rsidRPr="00F701EF" w:rsidRDefault="00F100CA" w:rsidP="00F10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701EF">
              <w:rPr>
                <w:rFonts w:ascii="Times New Roman" w:hAnsi="Times New Roman" w:cs="Times New Roman"/>
                <w:szCs w:val="20"/>
              </w:rPr>
              <w:t>Содержание характеристик муниципальной программы</w:t>
            </w:r>
          </w:p>
        </w:tc>
      </w:tr>
      <w:tr w:rsidR="003B1C42" w:rsidTr="003B77BB">
        <w:tc>
          <w:tcPr>
            <w:tcW w:w="567" w:type="dxa"/>
          </w:tcPr>
          <w:p w:rsidR="003B1C42" w:rsidRDefault="003B1C42" w:rsidP="008D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D666D" w:rsidRPr="00F701EF" w:rsidRDefault="008D666D" w:rsidP="008D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:rsidR="00531E2D" w:rsidRDefault="00531E2D" w:rsidP="008D666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B1C42" w:rsidRPr="00F701EF" w:rsidRDefault="003B1C42" w:rsidP="008D666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701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</w:tcPr>
          <w:p w:rsidR="00531E2D" w:rsidRDefault="00531E2D" w:rsidP="0036365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B1C42" w:rsidRDefault="003B1C42" w:rsidP="0036365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701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энергосбережении и о повышении энергетической эффективности на территории муниципального образования Куйтунский район на 20</w:t>
            </w:r>
            <w:r w:rsidR="00363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20-2024</w:t>
            </w:r>
            <w:r w:rsidRPr="00F701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годы</w:t>
            </w:r>
            <w:r w:rsidR="00AA03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(далее- Программа)</w:t>
            </w:r>
          </w:p>
          <w:p w:rsidR="00E74260" w:rsidRPr="00F701EF" w:rsidRDefault="00E74260" w:rsidP="0036365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B1C42" w:rsidTr="003B77BB">
        <w:tc>
          <w:tcPr>
            <w:tcW w:w="567" w:type="dxa"/>
          </w:tcPr>
          <w:p w:rsidR="003B1C42" w:rsidRDefault="003B1C42" w:rsidP="008D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D666D" w:rsidRPr="00F701EF" w:rsidRDefault="008D666D" w:rsidP="008D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20" w:type="dxa"/>
          </w:tcPr>
          <w:p w:rsidR="00531E2D" w:rsidRDefault="00531E2D" w:rsidP="008D666D">
            <w:pPr>
              <w:rPr>
                <w:rFonts w:ascii="Times New Roman" w:hAnsi="Times New Roman" w:cs="Times New Roman"/>
              </w:rPr>
            </w:pPr>
          </w:p>
          <w:p w:rsidR="003B1C42" w:rsidRPr="00F701EF" w:rsidRDefault="008D666D" w:rsidP="008D666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4A6D">
              <w:rPr>
                <w:rFonts w:ascii="Times New Roman" w:hAnsi="Times New Roman" w:cs="Times New Roman"/>
              </w:rPr>
              <w:t>Правовое основание разработки муниципальной программы</w:t>
            </w:r>
          </w:p>
        </w:tc>
        <w:tc>
          <w:tcPr>
            <w:tcW w:w="7087" w:type="dxa"/>
          </w:tcPr>
          <w:p w:rsidR="00531E2D" w:rsidRDefault="00531E2D" w:rsidP="00AA03BF"/>
          <w:p w:rsidR="00AA03BF" w:rsidRPr="00400250" w:rsidRDefault="0053482B" w:rsidP="00AA0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/document/12171109/entry/0" w:history="1">
              <w:r w:rsidR="00AA03BF" w:rsidRPr="004002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Федеральный закон</w:t>
              </w:r>
            </w:hyperlink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от 23.11.2009 </w:t>
            </w:r>
            <w:r w:rsidR="00EE7B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261-ФЗ "Об </w:t>
            </w:r>
            <w:r w:rsidR="00AA03BF" w:rsidRPr="00400250">
              <w:rPr>
                <w:rFonts w:ascii="Times New Roman" w:eastAsia="Times New Roman" w:hAnsi="Times New Roman" w:cs="Times New Roman"/>
                <w:iCs/>
                <w:lang w:eastAsia="ru-RU"/>
              </w:rPr>
              <w:t>энергосбережении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и о повышении энергетической эффективности и о внесении изменений в отдельные законодательные акты Российской Федерации" (далее - Федеральный закон);</w:t>
            </w:r>
          </w:p>
          <w:p w:rsidR="00AA03BF" w:rsidRPr="00400250" w:rsidRDefault="0053482B" w:rsidP="00AA0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/document/12172853/entry/0" w:history="1">
              <w:r w:rsidR="00AA03BF" w:rsidRPr="004002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РФ от 31 декабря 2009 г. </w:t>
            </w:r>
            <w:r w:rsidR="00EE7B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AA03BF" w:rsidRPr="00400250" w:rsidRDefault="0053482B" w:rsidP="00AA0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/document/12176205/entry/0" w:history="1">
              <w:r w:rsidR="00AA03BF" w:rsidRPr="004002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РФ от 01.06.2010 </w:t>
            </w:r>
            <w:r w:rsidR="00EE7B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391 "О порядке создания государственной информационной системы в области </w:t>
            </w:r>
            <w:r w:rsidR="00AA03BF" w:rsidRPr="00400250">
              <w:rPr>
                <w:rFonts w:ascii="Times New Roman" w:eastAsia="Times New Roman" w:hAnsi="Times New Roman" w:cs="Times New Roman"/>
                <w:iCs/>
                <w:lang w:eastAsia="ru-RU"/>
              </w:rPr>
              <w:t>энергосбережения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и повышения энергетической эффективности и условий для ее функционирования";</w:t>
            </w:r>
          </w:p>
          <w:p w:rsidR="00AA03BF" w:rsidRPr="00400250" w:rsidRDefault="0053482B" w:rsidP="00AA0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anchor="/document/197581/entry/0" w:history="1">
              <w:r w:rsidR="00AA03BF" w:rsidRPr="0040025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</w:t>
              </w:r>
            </w:hyperlink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экономического развития РФ от 17.02.2010 </w:t>
            </w:r>
            <w:r w:rsidR="00EE7B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61 "Об утверждении примерного перечня мероприятий в области </w:t>
            </w:r>
            <w:r w:rsidR="00AA03BF" w:rsidRPr="00400250">
              <w:rPr>
                <w:rFonts w:ascii="Times New Roman" w:eastAsia="Times New Roman" w:hAnsi="Times New Roman" w:cs="Times New Roman"/>
                <w:iCs/>
                <w:lang w:eastAsia="ru-RU"/>
              </w:rPr>
              <w:t>энергосбережения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и повышения энергетической эффективности, который может быть использован в целях разработки региональных, муниципальных </w:t>
            </w:r>
            <w:r w:rsidR="00AA03BF" w:rsidRPr="00400250">
              <w:rPr>
                <w:rFonts w:ascii="Times New Roman" w:eastAsia="Times New Roman" w:hAnsi="Times New Roman" w:cs="Times New Roman"/>
                <w:iCs/>
                <w:lang w:eastAsia="ru-RU"/>
              </w:rPr>
              <w:t>программ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</w:t>
            </w:r>
            <w:r w:rsidR="00AA03BF" w:rsidRPr="00400250">
              <w:rPr>
                <w:rFonts w:ascii="Times New Roman" w:eastAsia="Times New Roman" w:hAnsi="Times New Roman" w:cs="Times New Roman"/>
                <w:iCs/>
                <w:lang w:eastAsia="ru-RU"/>
              </w:rPr>
              <w:t>энергосбережения</w:t>
            </w:r>
            <w:r w:rsidR="00AA03BF" w:rsidRPr="00400250">
              <w:rPr>
                <w:rFonts w:ascii="Times New Roman" w:eastAsia="Times New Roman" w:hAnsi="Times New Roman" w:cs="Times New Roman"/>
                <w:lang w:eastAsia="ru-RU"/>
              </w:rPr>
              <w:t xml:space="preserve"> и повышения энергетической эффективности";</w:t>
            </w:r>
          </w:p>
          <w:p w:rsidR="003B1C42" w:rsidRDefault="00F701EF" w:rsidP="00AA03BF">
            <w:pPr>
              <w:rPr>
                <w:rFonts w:ascii="Times New Roman" w:hAnsi="Times New Roman" w:cs="Times New Roman"/>
                <w:color w:val="000000"/>
              </w:rPr>
            </w:pPr>
            <w:r w:rsidRPr="00A752E9">
              <w:rPr>
                <w:rFonts w:ascii="Times New Roman" w:hAnsi="Times New Roman" w:cs="Times New Roman"/>
                <w:u w:val="single"/>
              </w:rPr>
              <w:t>Порядок</w:t>
            </w:r>
            <w:r w:rsidRPr="00400250">
              <w:rPr>
                <w:rFonts w:ascii="Times New Roman" w:hAnsi="Times New Roman" w:cs="Times New Roman"/>
              </w:rPr>
              <w:t xml:space="preserve">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400250">
              <w:rPr>
                <w:rFonts w:ascii="Times New Roman" w:hAnsi="Times New Roman" w:cs="Times New Roman"/>
                <w:color w:val="000000"/>
              </w:rPr>
              <w:t>, утвержденный постановлением администрации муниципального образования Куйтунский район 18.04.2014 г. № 265-п</w:t>
            </w:r>
          </w:p>
          <w:p w:rsidR="00E74260" w:rsidRPr="00400250" w:rsidRDefault="00E74260" w:rsidP="00AA03B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B1C42" w:rsidTr="003B77BB">
        <w:tc>
          <w:tcPr>
            <w:tcW w:w="567" w:type="dxa"/>
          </w:tcPr>
          <w:p w:rsidR="00E25B0B" w:rsidRDefault="00E25B0B" w:rsidP="008D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B1C42" w:rsidRPr="00F701EF" w:rsidRDefault="008D666D" w:rsidP="008D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20" w:type="dxa"/>
          </w:tcPr>
          <w:p w:rsidR="00E25B0B" w:rsidRDefault="00E25B0B" w:rsidP="008D666D">
            <w:pPr>
              <w:rPr>
                <w:rFonts w:ascii="Times New Roman" w:hAnsi="Times New Roman" w:cs="Times New Roman"/>
              </w:rPr>
            </w:pPr>
          </w:p>
          <w:p w:rsidR="003B1C42" w:rsidRDefault="008D666D" w:rsidP="008D666D">
            <w:pPr>
              <w:rPr>
                <w:rFonts w:ascii="Times New Roman" w:hAnsi="Times New Roman" w:cs="Times New Roman"/>
              </w:rPr>
            </w:pPr>
            <w:r w:rsidRPr="00744A6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  <w:p w:rsidR="00E25B0B" w:rsidRPr="00F701EF" w:rsidRDefault="00E25B0B" w:rsidP="008D666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25B0B" w:rsidRDefault="00E25B0B" w:rsidP="008D666D">
            <w:pPr>
              <w:rPr>
                <w:rFonts w:ascii="Times New Roman" w:hAnsi="Times New Roman" w:cs="Times New Roman"/>
              </w:rPr>
            </w:pPr>
          </w:p>
          <w:p w:rsidR="003B1C42" w:rsidRDefault="008D666D" w:rsidP="008D666D">
            <w:pPr>
              <w:rPr>
                <w:rFonts w:ascii="Times New Roman" w:hAnsi="Times New Roman" w:cs="Times New Roman"/>
              </w:rPr>
            </w:pPr>
            <w:r w:rsidRPr="00744A6D">
              <w:rPr>
                <w:rFonts w:ascii="Times New Roman" w:hAnsi="Times New Roman" w:cs="Times New Roman"/>
              </w:rPr>
              <w:t>Управление по жилищно-коммунальному хозяйству   администрации муниципального образования Куйтунский район.</w:t>
            </w:r>
          </w:p>
          <w:p w:rsidR="00E74260" w:rsidRPr="00F701EF" w:rsidRDefault="00E74260" w:rsidP="008D666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B1C42" w:rsidTr="003B77BB">
        <w:tc>
          <w:tcPr>
            <w:tcW w:w="567" w:type="dxa"/>
          </w:tcPr>
          <w:p w:rsidR="00E25B0B" w:rsidRDefault="00E25B0B" w:rsidP="008D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B1C42" w:rsidRPr="00F701EF" w:rsidRDefault="001C45B8" w:rsidP="008D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120" w:type="dxa"/>
          </w:tcPr>
          <w:p w:rsidR="00E25B0B" w:rsidRDefault="00E25B0B" w:rsidP="001C45B8">
            <w:pPr>
              <w:rPr>
                <w:rFonts w:ascii="Times New Roman" w:hAnsi="Times New Roman" w:cs="Times New Roman"/>
              </w:rPr>
            </w:pPr>
          </w:p>
          <w:p w:rsidR="003B1C42" w:rsidRPr="00F701EF" w:rsidRDefault="001C45B8" w:rsidP="001C45B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4A6D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E25B0B" w:rsidRDefault="00E25B0B" w:rsidP="001C45B8">
            <w:pPr>
              <w:rPr>
                <w:rFonts w:ascii="Times New Roman" w:hAnsi="Times New Roman" w:cs="Times New Roman"/>
                <w:szCs w:val="24"/>
              </w:rPr>
            </w:pPr>
          </w:p>
          <w:p w:rsidR="001C45B8" w:rsidRPr="001C45B8" w:rsidRDefault="00536F15" w:rsidP="001C4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15">
              <w:rPr>
                <w:rFonts w:ascii="Times New Roman" w:hAnsi="Times New Roman" w:cs="Times New Roman"/>
                <w:szCs w:val="24"/>
              </w:rPr>
              <w:t>МКУ КУМИ администрации муниципального образования Куйтунский район</w:t>
            </w:r>
            <w:r w:rsidR="001C45B8" w:rsidRPr="001C45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31E2D" w:rsidRDefault="001C45B8" w:rsidP="00E742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45B8">
              <w:rPr>
                <w:rFonts w:ascii="Times New Roman" w:eastAsia="Times New Roman" w:hAnsi="Times New Roman" w:cs="Times New Roman"/>
                <w:lang w:eastAsia="ru-RU"/>
              </w:rPr>
              <w:t xml:space="preserve">20 поселений муниципального образования Куйтунский район   </w:t>
            </w:r>
          </w:p>
          <w:p w:rsidR="003B1C42" w:rsidRPr="00F701EF" w:rsidRDefault="001C45B8" w:rsidP="00E7426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45B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9274C8" w:rsidTr="003B77BB">
        <w:tc>
          <w:tcPr>
            <w:tcW w:w="567" w:type="dxa"/>
          </w:tcPr>
          <w:p w:rsidR="009274C8" w:rsidRPr="00F701EF" w:rsidRDefault="009274C8" w:rsidP="0092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0" w:type="dxa"/>
          </w:tcPr>
          <w:p w:rsidR="009274C8" w:rsidRPr="00F701EF" w:rsidRDefault="009274C8" w:rsidP="009274C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4A6D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7087" w:type="dxa"/>
            <w:vAlign w:val="center"/>
          </w:tcPr>
          <w:p w:rsidR="00557A7E" w:rsidRDefault="00557A7E" w:rsidP="00984C6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A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557A7E" w:rsidRPr="00557A7E" w:rsidRDefault="00557A7E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7A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-стимулирование </w:t>
            </w:r>
            <w:r w:rsidRPr="00557A7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энергосбережения</w:t>
            </w:r>
            <w:r w:rsidRPr="00557A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повышение энергетической эффективности экономики </w:t>
            </w:r>
            <w:r w:rsidR="00CF32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Куйтунского</w:t>
            </w:r>
            <w:r w:rsidRPr="00557A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-улучшение качества жизни и благосостояния населения </w:t>
            </w:r>
            <w:r w:rsidRPr="001C45B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Куйтунский район</w:t>
            </w: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-учет и контроль всех получаемых, производимых, транспортируемых и потребляемых энергоресурсов на территории </w:t>
            </w:r>
            <w:r w:rsidRPr="001C45B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Куйтунский район</w:t>
            </w: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лимитирование</w:t>
            </w:r>
            <w:proofErr w:type="spellEnd"/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нормирование энергопотребления в бюджетной сфере;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-широкая пропаганда энергосбережения;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-обучение и подготовка персонала;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-повышение эффективности использования энергетических ресурсов </w:t>
            </w:r>
            <w:r w:rsidRPr="001C45B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Куйтунский район</w:t>
            </w: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-сокращение удельных расходов эн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ергоресурсов </w:t>
            </w: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ущемления интересов населения и предприятий;</w:t>
            </w:r>
          </w:p>
          <w:p w:rsidR="00984C68" w:rsidRPr="0003120E" w:rsidRDefault="00984C68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-снижение финансовой нагрузки на бюджет за счет сокращения платежей за воду, топливо и электрическую энергию;   </w:t>
            </w:r>
          </w:p>
          <w:p w:rsidR="009274C8" w:rsidRDefault="00984C68" w:rsidP="0048601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-создание условий для реализации жилищно-коммунальной реформы.</w:t>
            </w:r>
          </w:p>
          <w:p w:rsidR="00E74260" w:rsidRPr="00514C9F" w:rsidRDefault="00E74260" w:rsidP="0048601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40760" w:rsidTr="003B77BB">
        <w:tc>
          <w:tcPr>
            <w:tcW w:w="567" w:type="dxa"/>
          </w:tcPr>
          <w:p w:rsidR="00B40760" w:rsidRDefault="00B40760" w:rsidP="0092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120" w:type="dxa"/>
          </w:tcPr>
          <w:p w:rsidR="00B40760" w:rsidRPr="00744A6D" w:rsidRDefault="00B40760" w:rsidP="009274C8">
            <w:pPr>
              <w:rPr>
                <w:rFonts w:ascii="Times New Roman" w:hAnsi="Times New Roman" w:cs="Times New Roman"/>
              </w:rPr>
            </w:pPr>
            <w:r w:rsidRPr="00744A6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087" w:type="dxa"/>
            <w:vAlign w:val="center"/>
          </w:tcPr>
          <w:p w:rsidR="00F06718" w:rsidRPr="00486019" w:rsidRDefault="00F06718" w:rsidP="00556C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уменьшение количества бесхозных объектов</w:t>
            </w:r>
            <w:r w:rsidR="00775B22"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которые не зарегистрированы права муниципальной собственности в Едином государственном реестре недвижимости</w:t>
            </w: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3120E" w:rsidRPr="00486019" w:rsidRDefault="00556CBA" w:rsidP="00556C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регистрация права муниципальной собственности</w:t>
            </w:r>
            <w:r w:rsidR="00702A76"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объекты</w:t>
            </w: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02A76"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зарегистрированные </w:t>
            </w: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Едином государственном реестре недвижимости</w:t>
            </w:r>
            <w:r w:rsidR="0003120E"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86019" w:rsidRPr="00486019" w:rsidRDefault="00486019" w:rsidP="004860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-модернизация объектов коммунальной инфраструктуры;</w:t>
            </w:r>
          </w:p>
          <w:p w:rsidR="00486019" w:rsidRPr="00486019" w:rsidRDefault="00486019" w:rsidP="004860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-повышение эффективности управления объектами коммунальной инфраструктуры;</w:t>
            </w:r>
          </w:p>
          <w:p w:rsidR="00486019" w:rsidRPr="00486019" w:rsidRDefault="00486019" w:rsidP="004860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экономия финансовых средств местного бюджета.</w:t>
            </w:r>
          </w:p>
          <w:p w:rsidR="00B40760" w:rsidRPr="00486019" w:rsidRDefault="00556CBA" w:rsidP="00984C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274C8" w:rsidTr="003B77BB">
        <w:tc>
          <w:tcPr>
            <w:tcW w:w="567" w:type="dxa"/>
          </w:tcPr>
          <w:p w:rsidR="009274C8" w:rsidRPr="00F701EF" w:rsidRDefault="00394EF6" w:rsidP="0092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120" w:type="dxa"/>
          </w:tcPr>
          <w:p w:rsidR="009274C8" w:rsidRPr="00F701EF" w:rsidRDefault="00394EF6" w:rsidP="009274C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4A6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7087" w:type="dxa"/>
          </w:tcPr>
          <w:p w:rsidR="009274C8" w:rsidRPr="00F701EF" w:rsidRDefault="00394EF6" w:rsidP="00DB7EA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4E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Программа реализуется в течение </w:t>
            </w:r>
            <w:r w:rsidR="00DB7EA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пяти</w:t>
            </w:r>
            <w:r w:rsidRPr="00394E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363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-202</w:t>
            </w:r>
            <w:r w:rsidR="00363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гг.</w:t>
            </w:r>
          </w:p>
        </w:tc>
      </w:tr>
      <w:tr w:rsidR="00394EF6" w:rsidTr="003B77BB">
        <w:tc>
          <w:tcPr>
            <w:tcW w:w="567" w:type="dxa"/>
          </w:tcPr>
          <w:p w:rsidR="00394EF6" w:rsidRDefault="006230CF" w:rsidP="0092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120" w:type="dxa"/>
          </w:tcPr>
          <w:p w:rsidR="00394EF6" w:rsidRPr="00744A6D" w:rsidRDefault="00A73460" w:rsidP="009274C8">
            <w:pPr>
              <w:rPr>
                <w:rFonts w:ascii="Times New Roman" w:hAnsi="Times New Roman" w:cs="Times New Roman"/>
              </w:rPr>
            </w:pPr>
            <w:r w:rsidRPr="00744A6D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7087" w:type="dxa"/>
          </w:tcPr>
          <w:p w:rsidR="009901EA" w:rsidRPr="00E04A8C" w:rsidRDefault="009901EA" w:rsidP="009901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– </w:t>
            </w:r>
            <w:r w:rsidR="00B8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36550,0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283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руб., из них:</w:t>
            </w:r>
          </w:p>
          <w:p w:rsidR="009901EA" w:rsidRPr="00E04A8C" w:rsidRDefault="009901EA" w:rsidP="009901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Источники: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Всего</w:t>
            </w:r>
            <w:r w:rsidR="00AB79D0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A50E6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6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2F7FB8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36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   202</w:t>
            </w:r>
            <w:r w:rsidR="0036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   </w:t>
            </w:r>
            <w:r w:rsidR="00E04A8C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6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4A8C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73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202</w:t>
            </w:r>
            <w:r w:rsidR="0036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73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9901EA" w:rsidRPr="00E04A8C" w:rsidRDefault="009901EA" w:rsidP="009901EA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 областного бюджета </w:t>
            </w:r>
            <w:r w:rsidR="00B8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30879</w:t>
            </w:r>
            <w:r w:rsidR="0082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0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</w:t>
            </w:r>
            <w:r w:rsidR="0082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F0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  <w:r w:rsidR="00AF0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79D0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5311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4418,0</w:t>
            </w:r>
            <w:r w:rsid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6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3572</w:t>
            </w:r>
            <w:r w:rsid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B73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7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7755,</w:t>
            </w:r>
            <w:r w:rsidR="00B73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01EA" w:rsidRPr="00E04A8C" w:rsidRDefault="009901EA" w:rsidP="009901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 районного бюджета</w:t>
            </w:r>
            <w:r w:rsidR="007941DB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5671,0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1DB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6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F0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6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  <w:r w:rsidR="007F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="00101ECD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7F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  <w:r w:rsidR="00B73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73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7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</w:t>
            </w:r>
            <w:r w:rsidR="006B7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E74260" w:rsidRDefault="009901EA" w:rsidP="00971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  </w:t>
            </w:r>
            <w:proofErr w:type="gramEnd"/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BC6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36550,0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0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6840,0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A5311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0740,0</w:t>
            </w:r>
            <w:r w:rsidR="00E10958"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6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5440,0</w:t>
            </w:r>
            <w:r w:rsidR="00F7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6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4540</w:t>
            </w:r>
            <w:r w:rsidR="00B73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B7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76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8990</w:t>
            </w:r>
            <w:r w:rsidR="00E5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394EF6" w:rsidRDefault="009901EA" w:rsidP="00971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6152" w:rsidRPr="00E04A8C" w:rsidRDefault="00906152" w:rsidP="00971F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8499A" w:rsidTr="003B77BB">
        <w:tc>
          <w:tcPr>
            <w:tcW w:w="567" w:type="dxa"/>
          </w:tcPr>
          <w:p w:rsidR="0018499A" w:rsidRDefault="006230CF" w:rsidP="0092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120" w:type="dxa"/>
          </w:tcPr>
          <w:p w:rsidR="0018499A" w:rsidRPr="00744A6D" w:rsidRDefault="006230CF" w:rsidP="009274C8">
            <w:pPr>
              <w:rPr>
                <w:rFonts w:ascii="Times New Roman" w:hAnsi="Times New Roman" w:cs="Times New Roman"/>
              </w:rPr>
            </w:pPr>
            <w:r w:rsidRPr="00744A6D">
              <w:rPr>
                <w:rFonts w:ascii="Times New Roman" w:hAnsi="Times New Roman" w:cs="Times New Roman"/>
              </w:rPr>
              <w:t xml:space="preserve">Ожидаемые </w:t>
            </w:r>
            <w:r w:rsidR="002B0AB5">
              <w:rPr>
                <w:rFonts w:ascii="Times New Roman" w:hAnsi="Times New Roman" w:cs="Times New Roman"/>
              </w:rPr>
              <w:t xml:space="preserve">конечные </w:t>
            </w:r>
            <w:r w:rsidRPr="00744A6D">
              <w:rPr>
                <w:rFonts w:ascii="Times New Roman" w:hAnsi="Times New Roman" w:cs="Times New Roman"/>
              </w:rPr>
              <w:t>результаты реализации муниципальной программы</w:t>
            </w:r>
          </w:p>
        </w:tc>
        <w:tc>
          <w:tcPr>
            <w:tcW w:w="7087" w:type="dxa"/>
          </w:tcPr>
          <w:p w:rsidR="0018499A" w:rsidRPr="000B7E08" w:rsidRDefault="007B7C20" w:rsidP="000B7E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</w:t>
            </w:r>
            <w:r w:rsidR="0008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величение</w:t>
            </w:r>
            <w:r w:rsidR="00FF0BCF" w:rsidRPr="000B7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количества </w:t>
            </w:r>
            <w:r w:rsidR="007E3F65" w:rsidRPr="000B7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объектов на которые</w:t>
            </w:r>
            <w:r w:rsidR="0008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3F65" w:rsidRPr="000B7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оформлены права собственности </w:t>
            </w:r>
            <w:r w:rsidR="003B7EC1" w:rsidRPr="000B7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зарегистрированные в Едином государственном </w:t>
            </w:r>
            <w:r w:rsidR="004A2DB9" w:rsidRPr="000B7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реестре недвижимости</w:t>
            </w:r>
            <w:r w:rsidR="0008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100%</w:t>
            </w:r>
            <w:r w:rsidR="007441C6" w:rsidRPr="000B7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7E08" w:rsidRDefault="00087DBB" w:rsidP="000B7E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="007441C6" w:rsidRPr="000B7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B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нижение </w:t>
            </w:r>
            <w:r w:rsidR="000B7E08" w:rsidRPr="000B7E08">
              <w:rPr>
                <w:rFonts w:ascii="Times New Roman" w:eastAsia="Times New Roman" w:hAnsi="Times New Roman" w:cs="Times New Roman"/>
                <w:lang w:eastAsia="ru-RU"/>
              </w:rPr>
              <w:t>расходов на обеспечение энергетическими ресурсами муниципальных учреждений</w:t>
            </w:r>
            <w:r w:rsidR="00AB626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  <w:r w:rsidR="00753221">
              <w:rPr>
                <w:rFonts w:ascii="Times New Roman" w:eastAsia="Times New Roman" w:hAnsi="Times New Roman" w:cs="Times New Roman"/>
                <w:lang w:eastAsia="ru-RU"/>
              </w:rPr>
              <w:t xml:space="preserve"> (электричество)</w:t>
            </w:r>
            <w:r w:rsidR="00B94C86">
              <w:rPr>
                <w:rFonts w:ascii="Times New Roman" w:eastAsia="Times New Roman" w:hAnsi="Times New Roman" w:cs="Times New Roman"/>
                <w:lang w:eastAsia="ru-RU"/>
              </w:rPr>
              <w:t xml:space="preserve"> на 10%</w:t>
            </w:r>
            <w:r w:rsidR="00433AF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7E08" w:rsidRDefault="0003085C" w:rsidP="001440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777ED8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расходов на электроэнергию за счет 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>строительства котельных работающих на угле взам</w:t>
            </w:r>
            <w:r w:rsidR="000724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  <w:proofErr w:type="spellStart"/>
            <w:r w:rsidR="00150E5B">
              <w:rPr>
                <w:rFonts w:ascii="Times New Roman" w:eastAsia="Times New Roman" w:hAnsi="Times New Roman" w:cs="Times New Roman"/>
                <w:lang w:eastAsia="ru-RU"/>
              </w:rPr>
              <w:t>электрокотельных</w:t>
            </w:r>
            <w:proofErr w:type="spellEnd"/>
            <w:r w:rsidR="00753221">
              <w:rPr>
                <w:rFonts w:ascii="Times New Roman" w:eastAsia="Times New Roman" w:hAnsi="Times New Roman" w:cs="Times New Roman"/>
                <w:lang w:eastAsia="ru-RU"/>
              </w:rPr>
              <w:t xml:space="preserve"> (2 котельные)</w:t>
            </w:r>
            <w:r w:rsidR="00150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378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CA7F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57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C4B6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="007532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C4B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260" w:rsidRPr="000B7E08" w:rsidRDefault="00E74260" w:rsidP="001440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2AC3" w:rsidRPr="00D933AB" w:rsidRDefault="00562AC3" w:rsidP="00FB7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32F5E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A4" w:rsidRPr="00183C57" w:rsidRDefault="00632F5E" w:rsidP="0018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31CA4" w:rsidRPr="0018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характеристика сферы реализации муниципальной программы</w:t>
      </w:r>
    </w:p>
    <w:p w:rsidR="00B31CA4" w:rsidRPr="0099386B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31.12.2009 № 1225 «О требованиях к региональным и муниципальным программам в области энергосбережения и энергетической эффективности».  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активно ведутся работы в области энергосбережения, принят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который возлагает на муниципальные образования обязанность принятия программ в области энергосбережения и повышения энергетической эффективности и их дальнейшей реализации.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экономика и бюджетная сфера </w:t>
      </w:r>
      <w:r w:rsidR="00D5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повышенной энергоемкостью по сравнению со средними показателями Иркутской области.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</w:t>
      </w:r>
      <w:r w:rsidR="00841F3C" w:rsidRPr="0084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предстоящий период на территории муниципального образования </w:t>
      </w:r>
      <w:r w:rsidR="00DE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Куйтунский район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выполнены установленные </w:t>
      </w:r>
      <w:r w:rsidR="00DE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 требования в части управления процессом энергосбережения, в том числе: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энергетических обследований;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-учет энергетических ресурсов;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-ведение энергетических паспортов;</w:t>
      </w:r>
    </w:p>
    <w:p w:rsidR="00B31CA4" w:rsidRPr="0099386B" w:rsidRDefault="00841F3C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топливно-энергетических балансов;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-нормирование потребления энергетических ресурсов.</w:t>
      </w:r>
    </w:p>
    <w:p w:rsidR="00B31CA4" w:rsidRPr="0099386B" w:rsidRDefault="00B31CA4" w:rsidP="00582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 решения проблемы энергосбережения программно-целевым методом обусловлена следующими причинами:</w:t>
      </w:r>
    </w:p>
    <w:p w:rsidR="00B31CA4" w:rsidRPr="0099386B" w:rsidRDefault="005828E9" w:rsidP="00792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B31CA4" w:rsidRPr="0099386B" w:rsidRDefault="0079229C" w:rsidP="009F42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Комплексным характером проблемы и необходимостью координации действий по ее решению.</w:t>
      </w:r>
    </w:p>
    <w:p w:rsidR="00B31CA4" w:rsidRPr="0099386B" w:rsidRDefault="00B31CA4" w:rsidP="009F42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органа местного самоуправления, имеющего полномочия в сфере регулирования электроэнергетики и коммунальных услуг.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B31CA4" w:rsidRPr="0099386B" w:rsidRDefault="00B31CA4" w:rsidP="00486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B31CA4" w:rsidRPr="009F42A6" w:rsidRDefault="00AA2B0B" w:rsidP="00486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31CA4" w:rsidRPr="009F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-неопределенностью конъюнктуры и неразвитостью институтов рынка энергосбережения;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-незавершенностью реформирования энергетики и предстоящими изменениями в управлении отраслью на федеральном уровне.</w:t>
      </w:r>
    </w:p>
    <w:p w:rsidR="00B31CA4" w:rsidRPr="0099386B" w:rsidRDefault="00B31CA4" w:rsidP="00D0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46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CA4" w:rsidRPr="0099386B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A4" w:rsidRPr="0099386B" w:rsidRDefault="00B31CA4" w:rsidP="004D4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Приоритеты в сфере реализации муниципальной программы, цели, задачи, сроки и этапы реализации муниципальной программы</w:t>
      </w:r>
    </w:p>
    <w:p w:rsidR="00B31CA4" w:rsidRPr="0099386B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Программы являются </w:t>
      </w:r>
      <w:r w:rsidR="00C2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</w:t>
      </w:r>
      <w:r w:rsidR="0069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количества </w:t>
      </w:r>
      <w:r w:rsidR="00C2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бесхозных объектов и объектов </w:t>
      </w:r>
      <w:r w:rsidR="00185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муниципальной собственности на </w:t>
      </w:r>
      <w:r w:rsidR="009A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зарегистрировано в Едином государственном реестре</w:t>
      </w:r>
      <w:r w:rsidR="005D6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D68D1" w:rsidRPr="005D6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энергетической эффективности при производстве, передаче и потреблении энергетических ресурсов</w:t>
      </w:r>
      <w:r w:rsidR="00185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C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снижения в 20</w:t>
      </w:r>
      <w:r w:rsidR="0009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B31CA4" w:rsidRPr="0099386B" w:rsidRDefault="00B31CA4" w:rsidP="0067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достижения поставленных целей в ходе реализации Программы </w:t>
      </w:r>
      <w:r w:rsidR="0065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образованию Куйтунский район </w:t>
      </w:r>
      <w:r w:rsidR="005C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решить следующие задачи:</w:t>
      </w:r>
    </w:p>
    <w:p w:rsidR="00B31CA4" w:rsidRPr="0099386B" w:rsidRDefault="005331D5" w:rsidP="00533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B31CA4" w:rsidRPr="0099386B" w:rsidRDefault="00B31CA4" w:rsidP="00533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предстоящий период необходимо: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муниципальной нормативной базы и методического обеспечения энергосбережения, в том числе: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и принятие системы муниципальных нормативных правовых актов, стимулирующих энергосбережение;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подготовка кадров в области энергосбережения, в том числе: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B31CA4" w:rsidRPr="0099386B" w:rsidRDefault="00C762DD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систематических мероприятий по информационному обеспечению и пропаганде энергосбережения среди населения, в образовательных учебных заведений;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элементов системы энергетического менеджмента на муниципальных предприятиях и в муниципальных учреждениях;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научно-практических конференциях и семинарах по энергосбережению;</w:t>
      </w:r>
    </w:p>
    <w:p w:rsidR="00B31CA4" w:rsidRPr="0099386B" w:rsidRDefault="00B31CA4" w:rsidP="00C762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B31CA4" w:rsidRPr="0099386B" w:rsidRDefault="00BC1314" w:rsidP="00BC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B31CA4" w:rsidRPr="0099386B" w:rsidRDefault="00B31CA4" w:rsidP="00BC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</w:t>
      </w:r>
      <w:proofErr w:type="spellEnd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-энергосбережению, соответствующих или превышающих требования федеральных нормативных актов, и обеспечить их соблюдение.</w:t>
      </w:r>
    </w:p>
    <w:p w:rsidR="00B31CA4" w:rsidRPr="0099386B" w:rsidRDefault="00B31CA4" w:rsidP="00BC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энергоаудита</w:t>
      </w:r>
      <w:proofErr w:type="spellEnd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энергетических обследований, ведение энергетических паспортов.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данной задачи необходимо организовать работу по: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B31CA4" w:rsidRPr="0099386B" w:rsidRDefault="00B31CA4" w:rsidP="00555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</w:t>
      </w:r>
    </w:p>
    <w:p w:rsidR="00B31CA4" w:rsidRPr="0099386B" w:rsidRDefault="006F657C" w:rsidP="006F65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учета всего объема потребляемых энергетических ресурсов.</w:t>
      </w:r>
    </w:p>
    <w:p w:rsidR="00B31CA4" w:rsidRPr="0099386B" w:rsidRDefault="00B31CA4" w:rsidP="006F65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организациями муниципальной бюджетной сферы и поставщиками коммунальных ресурсов только по показаниям приборов учета.</w:t>
      </w:r>
    </w:p>
    <w:p w:rsidR="00B31CA4" w:rsidRPr="0099386B" w:rsidRDefault="006F657C" w:rsidP="006F65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ведения топливно-энергетических балансов.</w:t>
      </w:r>
    </w:p>
    <w:p w:rsidR="00B31CA4" w:rsidRPr="0099386B" w:rsidRDefault="00B31CA4" w:rsidP="009D4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B31CA4" w:rsidRPr="0099386B" w:rsidRDefault="009D4A46" w:rsidP="009D4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и установление обоснованных лимитов потребления энергетических ресурсов.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данной задачи необходимо: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методику нормирования и установления обоснованных нормативов</w:t>
      </w:r>
      <w:r w:rsidR="00404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лимитов энергопотребления;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5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муниципальной долгосрочной целевой программы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долгосрочных целевых программ.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C1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1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</w:t>
      </w:r>
      <w:r w:rsidR="00C1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 рассчитана на </w:t>
      </w:r>
      <w:r w:rsidR="00DB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C1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C1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09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="00B6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результати</w:t>
      </w:r>
      <w:r w:rsidR="0073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вности муниципальной программы Приложение 2.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реализации Программы: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– диагностика текущего состояния энерго- и теплопотребления на территории </w:t>
      </w:r>
      <w:r w:rsidR="002B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существующего технического состояния и уровней эффективности использования энергии на объектах муниципальной собственности.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нормативно-правовое и информационное обеспечение деятельности по Программе.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реализация комплекса мероприятий Программы.</w:t>
      </w:r>
    </w:p>
    <w:p w:rsidR="00B31CA4" w:rsidRPr="0099386B" w:rsidRDefault="00B31CA4" w:rsidP="00BB5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 – обобщение и тиражирование результатов реализации Программы.       </w:t>
      </w:r>
    </w:p>
    <w:p w:rsidR="004D4FF3" w:rsidRDefault="00B31CA4" w:rsidP="007338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A4" w:rsidRPr="0099386B" w:rsidRDefault="000618E8" w:rsidP="004D4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B31CA4"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(индикаторы) достижения целей и решения задач, основные ожидаемые конечные результаты муниципальной программы</w:t>
      </w:r>
    </w:p>
    <w:p w:rsidR="00B31CA4" w:rsidRPr="0099386B" w:rsidRDefault="00B31CA4" w:rsidP="0012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B31CA4" w:rsidRPr="0099386B" w:rsidRDefault="002B560C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аличия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муниципальных бюджетных учреждениях: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5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энергетических паспортов;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топливно-энергетических балансов;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энергетических обследований;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нормативов и лимитов энергопотребления;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 удельных показателей энергоемкости и энергопотребления организаций на территории муниципального образования на</w:t>
      </w:r>
      <w:r w:rsidR="007F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процентов по сравнению с 20</w:t>
      </w:r>
      <w:r w:rsidR="0047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 (базовый год)</w:t>
      </w:r>
      <w:r w:rsidR="0042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берутся в Финансовом уп</w:t>
      </w:r>
      <w:r w:rsidR="00B8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равлении</w:t>
      </w:r>
      <w:r w:rsidR="0042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122371" w:rsidRPr="001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относительных затрат бюджета</w:t>
      </w:r>
      <w:r w:rsidR="001276BF" w:rsidRPr="0012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коммунальных ресурсов.</w:t>
      </w:r>
    </w:p>
    <w:p w:rsidR="00B31CA4" w:rsidRPr="0099386B" w:rsidRDefault="005464C0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программных мероприятий даст дополнительные эффекты в виде: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условий для принятия муниципальных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рынка товаров и услуг в сфере энергосбережения;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</w:t>
      </w:r>
      <w:r w:rsidR="000E07FB" w:rsidRPr="000E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позволит обеспечить более комфортные условия проживания населения в </w:t>
      </w:r>
      <w:r w:rsidR="000E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повышения качества предоставляемых коммунальных услуг и сокращение потребления </w:t>
      </w:r>
      <w:proofErr w:type="spellStart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теплоэнергоресурсов</w:t>
      </w:r>
      <w:proofErr w:type="spellEnd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Создать предпосылки для поступления средств частных инвесторов на предприятия коммунального комплекса, значительно пополнить доходную часть бюджета </w:t>
      </w:r>
      <w:r w:rsidR="007F4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CA4" w:rsidRPr="0099386B" w:rsidRDefault="00B31CA4" w:rsidP="004D4F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A4" w:rsidRPr="0099386B" w:rsidRDefault="000618E8" w:rsidP="0074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B31CA4"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Обобщенная характеристика мероприятий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Закона от 23.11.2009 № 261-ФЗ, начиная с 1 января 2014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201</w:t>
      </w:r>
      <w:r w:rsidR="0029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 w:rsidR="0090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8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Куйтунский район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сохранилась система </w:t>
      </w:r>
      <w:proofErr w:type="spellStart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лимитирования</w:t>
      </w:r>
      <w:proofErr w:type="spellEnd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энергии. За период с 201</w:t>
      </w:r>
      <w:r w:rsidR="008C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201</w:t>
      </w:r>
      <w:r w:rsidR="008C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лимиты потребления энергоресурсов в натуральном выражении увеличились: тепловой энергии – в 1,1 раза, электроэнергии – в 1,4 раза по административным зданиям и в 1,3 раза по уличному освещению.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потребителями электроэнергии в учреждениях являются: осветительные приборы, электрические приборы отопления (конвекторы, обогреватели), оргтехника.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-завершение оснащения приборами учета электроэнергии;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автоматизированных систем учета;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-восстановление отдельной линии электропередач для уличного освещения;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обоснованных лимитов на потребление электроэнергии;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-сокращение потребления электрической мощности за счет внедрения альтернативных источников энергии;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-прекращение закупки ламп накаливания для освещения зданий;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-закупка и установка энергосберегающих ламп для линий уличного освещения, оснащенных приборами учета;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-включение в установленном порядке в конкурсную документацию при проведении закупок для бюджетных нужд товаров с учетом их энергетической эффективности не ниже класса «А»;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-обучение профильных специалистов основам энергосбережения и реализации договоров на </w:t>
      </w:r>
      <w:proofErr w:type="spellStart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энергоаудит</w:t>
      </w:r>
      <w:proofErr w:type="spellEnd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</w:t>
      </w:r>
      <w:proofErr w:type="spellEnd"/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1CA4" w:rsidRPr="0099386B" w:rsidRDefault="00B31CA4" w:rsidP="00905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-пропаганда и методическая работа по вопросам энергосбережения.</w:t>
      </w:r>
    </w:p>
    <w:p w:rsidR="00B31CA4" w:rsidRPr="0099386B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A4" w:rsidRPr="0099386B" w:rsidRDefault="00B31CA4" w:rsidP="001D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Обоснование объема финансовых ресурсов, необходимых для реализации муниципальной программы</w:t>
      </w:r>
    </w:p>
    <w:p w:rsidR="00B31CA4" w:rsidRPr="0099386B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CA4" w:rsidRPr="0099386B" w:rsidRDefault="00B31CA4" w:rsidP="001D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финансируются за счет средств, предусмотренных в бюджете </w:t>
      </w:r>
      <w:r w:rsidR="0049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="0063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областных средств</w:t>
      </w:r>
      <w:r w:rsidR="00497490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соответствующие финансовые годы.</w:t>
      </w:r>
    </w:p>
    <w:p w:rsidR="00B31CA4" w:rsidRPr="0099386B" w:rsidRDefault="00B31CA4" w:rsidP="001D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финансовых средств, предусмотренных на реализацию мероприятий Программы, подлежат ежегодному уточнению при формировании бюджета </w:t>
      </w:r>
      <w:r w:rsidR="000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9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Куйтунский район</w:t>
      </w:r>
      <w:r w:rsidR="00497490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год, с учетом возможностей местного бюджета.</w:t>
      </w:r>
    </w:p>
    <w:p w:rsidR="009B70EE" w:rsidRDefault="00CC2AEB" w:rsidP="009B70EE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tbl>
      <w:tblPr>
        <w:tblStyle w:val="a3"/>
        <w:tblW w:w="10627" w:type="dxa"/>
        <w:tblInd w:w="-856" w:type="dxa"/>
        <w:tblLook w:val="04A0" w:firstRow="1" w:lastRow="0" w:firstColumn="1" w:lastColumn="0" w:noHBand="0" w:noVBand="1"/>
      </w:tblPr>
      <w:tblGrid>
        <w:gridCol w:w="709"/>
        <w:gridCol w:w="3067"/>
        <w:gridCol w:w="1141"/>
        <w:gridCol w:w="1142"/>
        <w:gridCol w:w="1142"/>
        <w:gridCol w:w="1142"/>
        <w:gridCol w:w="1142"/>
        <w:gridCol w:w="1142"/>
      </w:tblGrid>
      <w:tr w:rsidR="00CE0691" w:rsidTr="00CE0691">
        <w:tc>
          <w:tcPr>
            <w:tcW w:w="709" w:type="dxa"/>
            <w:vMerge w:val="restart"/>
          </w:tcPr>
          <w:p w:rsidR="00CE0691" w:rsidRDefault="00CE0691" w:rsidP="0018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E0691" w:rsidRDefault="00CE0691" w:rsidP="0018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7" w:type="dxa"/>
            <w:vMerge w:val="restart"/>
          </w:tcPr>
          <w:p w:rsidR="00CE0691" w:rsidRDefault="00CE0691" w:rsidP="0018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51" w:type="dxa"/>
            <w:gridSpan w:val="6"/>
          </w:tcPr>
          <w:p w:rsidR="00CE0691" w:rsidRDefault="00CE0691" w:rsidP="0018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CE0691" w:rsidTr="00CE0691">
        <w:tc>
          <w:tcPr>
            <w:tcW w:w="709" w:type="dxa"/>
            <w:vMerge/>
          </w:tcPr>
          <w:p w:rsidR="00CE0691" w:rsidRDefault="00CE0691" w:rsidP="00AD5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</w:tcPr>
          <w:p w:rsidR="00CE0691" w:rsidRDefault="00CE0691" w:rsidP="00AD5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CE0691" w:rsidRDefault="00CE0691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2" w:type="dxa"/>
          </w:tcPr>
          <w:p w:rsidR="00CE0691" w:rsidRDefault="00CE0691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42" w:type="dxa"/>
          </w:tcPr>
          <w:p w:rsidR="00CE0691" w:rsidRDefault="00CE0691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42" w:type="dxa"/>
          </w:tcPr>
          <w:p w:rsidR="00CE0691" w:rsidRDefault="00CE0691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142" w:type="dxa"/>
          </w:tcPr>
          <w:p w:rsidR="00CE0691" w:rsidRDefault="00CE0691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42" w:type="dxa"/>
          </w:tcPr>
          <w:p w:rsidR="00CE0691" w:rsidRDefault="00CE0691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</w:tr>
      <w:tr w:rsidR="00CE0691" w:rsidTr="00CE0691">
        <w:tc>
          <w:tcPr>
            <w:tcW w:w="709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0691" w:rsidTr="00CE0691">
        <w:tc>
          <w:tcPr>
            <w:tcW w:w="709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67" w:type="dxa"/>
          </w:tcPr>
          <w:p w:rsidR="00CE0691" w:rsidRDefault="00CE0691" w:rsidP="00237D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бюджет</w:t>
            </w:r>
          </w:p>
        </w:tc>
        <w:tc>
          <w:tcPr>
            <w:tcW w:w="1141" w:type="dxa"/>
          </w:tcPr>
          <w:p w:rsidR="00CE0691" w:rsidRDefault="00A87AFC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36550,0</w:t>
            </w:r>
          </w:p>
        </w:tc>
        <w:tc>
          <w:tcPr>
            <w:tcW w:w="1142" w:type="dxa"/>
          </w:tcPr>
          <w:p w:rsidR="00CE0691" w:rsidRDefault="00A87AFC" w:rsidP="00EA2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6840,0</w:t>
            </w:r>
          </w:p>
        </w:tc>
        <w:tc>
          <w:tcPr>
            <w:tcW w:w="1142" w:type="dxa"/>
          </w:tcPr>
          <w:p w:rsidR="00CE0691" w:rsidRDefault="001B736B" w:rsidP="00CF5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10740,0</w:t>
            </w:r>
          </w:p>
        </w:tc>
        <w:tc>
          <w:tcPr>
            <w:tcW w:w="1142" w:type="dxa"/>
          </w:tcPr>
          <w:p w:rsidR="00CE0691" w:rsidRDefault="001B736B" w:rsidP="00CF5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5440,0</w:t>
            </w:r>
          </w:p>
        </w:tc>
        <w:tc>
          <w:tcPr>
            <w:tcW w:w="1142" w:type="dxa"/>
          </w:tcPr>
          <w:p w:rsidR="00CE0691" w:rsidRDefault="00BD3B98" w:rsidP="00C34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4540,0</w:t>
            </w:r>
          </w:p>
        </w:tc>
        <w:tc>
          <w:tcPr>
            <w:tcW w:w="1142" w:type="dxa"/>
          </w:tcPr>
          <w:p w:rsidR="00CE0691" w:rsidRDefault="00BD3B98" w:rsidP="005F1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8990,0</w:t>
            </w:r>
          </w:p>
        </w:tc>
      </w:tr>
      <w:tr w:rsidR="00CE0691" w:rsidTr="00CE0691">
        <w:tc>
          <w:tcPr>
            <w:tcW w:w="709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67" w:type="dxa"/>
          </w:tcPr>
          <w:p w:rsidR="00CE0691" w:rsidRDefault="00CE0691" w:rsidP="00160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41" w:type="dxa"/>
          </w:tcPr>
          <w:p w:rsidR="00CE0691" w:rsidRDefault="00A87AFC" w:rsidP="00951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30879,0</w:t>
            </w:r>
          </w:p>
        </w:tc>
        <w:tc>
          <w:tcPr>
            <w:tcW w:w="1142" w:type="dxa"/>
          </w:tcPr>
          <w:p w:rsidR="00CE0691" w:rsidRDefault="00A87AFC" w:rsidP="00951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5734,0</w:t>
            </w:r>
          </w:p>
        </w:tc>
        <w:tc>
          <w:tcPr>
            <w:tcW w:w="1142" w:type="dxa"/>
          </w:tcPr>
          <w:p w:rsidR="00CE0691" w:rsidRDefault="001B736B" w:rsidP="00951A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9400,0</w:t>
            </w:r>
          </w:p>
        </w:tc>
        <w:tc>
          <w:tcPr>
            <w:tcW w:w="1142" w:type="dxa"/>
          </w:tcPr>
          <w:p w:rsidR="00CE0691" w:rsidRDefault="001B736B" w:rsidP="00921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4418,0</w:t>
            </w:r>
          </w:p>
        </w:tc>
        <w:tc>
          <w:tcPr>
            <w:tcW w:w="1142" w:type="dxa"/>
          </w:tcPr>
          <w:p w:rsidR="00CE0691" w:rsidRDefault="00BD3B98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142" w:type="dxa"/>
          </w:tcPr>
          <w:p w:rsidR="00CE0691" w:rsidRDefault="00BD3B98" w:rsidP="00BD3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7755,0</w:t>
            </w:r>
          </w:p>
        </w:tc>
      </w:tr>
      <w:tr w:rsidR="00CE0691" w:rsidTr="00CE0691">
        <w:tc>
          <w:tcPr>
            <w:tcW w:w="709" w:type="dxa"/>
          </w:tcPr>
          <w:p w:rsidR="00CE0691" w:rsidRDefault="00EA0D0F" w:rsidP="00EA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67" w:type="dxa"/>
          </w:tcPr>
          <w:p w:rsidR="00CE0691" w:rsidRDefault="00CE0691" w:rsidP="00AD5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41" w:type="dxa"/>
          </w:tcPr>
          <w:p w:rsidR="00CE0691" w:rsidRDefault="00A87AFC" w:rsidP="00EA2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5671,0</w:t>
            </w:r>
          </w:p>
        </w:tc>
        <w:tc>
          <w:tcPr>
            <w:tcW w:w="1142" w:type="dxa"/>
          </w:tcPr>
          <w:p w:rsidR="00CE0691" w:rsidRDefault="00A87AFC" w:rsidP="00EA2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1106,0</w:t>
            </w:r>
          </w:p>
        </w:tc>
        <w:tc>
          <w:tcPr>
            <w:tcW w:w="1142" w:type="dxa"/>
          </w:tcPr>
          <w:p w:rsidR="00CE0691" w:rsidRDefault="001B736B" w:rsidP="00CF5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42" w:type="dxa"/>
          </w:tcPr>
          <w:p w:rsidR="00CE0691" w:rsidRDefault="001B736B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142" w:type="dxa"/>
          </w:tcPr>
          <w:p w:rsidR="00CE0691" w:rsidRDefault="00BD3B98" w:rsidP="00D51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1142" w:type="dxa"/>
          </w:tcPr>
          <w:p w:rsidR="00CE0691" w:rsidRDefault="00BD3B98" w:rsidP="00C7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1235,0</w:t>
            </w:r>
          </w:p>
        </w:tc>
      </w:tr>
    </w:tbl>
    <w:p w:rsidR="009B70EE" w:rsidRDefault="009B70EE" w:rsidP="00AD5A1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84C" w:rsidRDefault="0058584C" w:rsidP="00AD5A1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84C" w:rsidRPr="00DF53DF" w:rsidRDefault="003C5419" w:rsidP="00DF53D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8584C" w:rsidRPr="00DF53DF">
        <w:rPr>
          <w:rFonts w:ascii="Times New Roman" w:hAnsi="Times New Roman" w:cs="Times New Roman"/>
          <w:b/>
          <w:sz w:val="24"/>
          <w:szCs w:val="24"/>
          <w:lang w:eastAsia="ru-RU"/>
        </w:rPr>
        <w:t>.А</w:t>
      </w:r>
      <w:r w:rsidR="00DF5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нализ рисков </w:t>
      </w:r>
      <w:r w:rsidR="001E0B4C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</w:t>
      </w:r>
      <w:r w:rsidR="0058584C" w:rsidRPr="00DF5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B4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58584C" w:rsidRPr="00DF5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B4C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  <w:r w:rsidR="0058584C" w:rsidRPr="00DF5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B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описание мер управления рисками </w:t>
      </w:r>
      <w:r w:rsidR="00CB7DCC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</w:t>
      </w:r>
      <w:r w:rsidR="0058584C" w:rsidRPr="00DF5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DC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58584C" w:rsidRPr="00DF53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DCC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58584C" w:rsidRPr="0058584C" w:rsidRDefault="0058584C" w:rsidP="0058584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58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8584C" w:rsidRPr="0058584C" w:rsidRDefault="0058584C" w:rsidP="00EC5975">
      <w:pPr>
        <w:spacing w:after="110" w:line="249" w:lineRule="auto"/>
        <w:ind w:left="-12" w:right="44" w:firstLine="57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58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Сводный анализ рисков, их вероятности и силы влияния, а также мер по их минимизации при реализации муниципальной программы приведен в таблице </w:t>
      </w:r>
      <w:r w:rsidR="00906B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5858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результативности. </w:t>
      </w:r>
    </w:p>
    <w:p w:rsidR="0058584C" w:rsidRPr="0058584C" w:rsidRDefault="0058584C" w:rsidP="0058584C">
      <w:pPr>
        <w:spacing w:after="0"/>
        <w:ind w:left="10" w:right="4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58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</w:t>
      </w:r>
      <w:r w:rsidR="00CB7D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5858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32" w:type="dxa"/>
        <w:tblInd w:w="-998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3140"/>
        <w:gridCol w:w="1399"/>
        <w:gridCol w:w="1025"/>
        <w:gridCol w:w="4521"/>
      </w:tblGrid>
      <w:tr w:rsidR="0058584C" w:rsidRPr="0058584C" w:rsidTr="00CB7DCC">
        <w:trPr>
          <w:trHeight w:val="5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 </w:t>
            </w:r>
          </w:p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/п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рисков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Вероятность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Сила влияния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Меры управления рисками </w:t>
            </w:r>
          </w:p>
        </w:tc>
      </w:tr>
      <w:tr w:rsidR="0058584C" w:rsidRPr="0058584C" w:rsidTr="00CB7DCC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Риски, связанные с недофинансированием программы </w:t>
            </w:r>
          </w:p>
        </w:tc>
      </w:tr>
      <w:tr w:rsidR="0058584C" w:rsidRPr="0058584C" w:rsidTr="00CB7DCC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Снижение объемов финансирования из районного бюджета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Высокая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эффективности бюджетных вложений, определение приоритетов для первоочередного финансирования </w:t>
            </w:r>
          </w:p>
        </w:tc>
      </w:tr>
      <w:tr w:rsidR="0058584C" w:rsidRPr="0058584C" w:rsidTr="00CB7DCC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Снижение доли софинансирования из областного бюджета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Высокая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CB7DCC">
            <w:pPr>
              <w:spacing w:line="238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приоритетов для первоочередного финансирования, мониторинг эффективности </w:t>
            </w:r>
          </w:p>
          <w:p w:rsidR="0058584C" w:rsidRPr="0058584C" w:rsidRDefault="0058584C" w:rsidP="00CB7DC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>бюджетных</w:t>
            </w:r>
            <w:proofErr w:type="gramEnd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 вложений </w:t>
            </w:r>
          </w:p>
        </w:tc>
      </w:tr>
      <w:tr w:rsidR="0058584C" w:rsidRPr="0058584C" w:rsidTr="00CB7DCC">
        <w:trPr>
          <w:trHeight w:val="10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Недофинансирование со стороны местных бюджетов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CB7DCC">
            <w:pPr>
              <w:spacing w:line="259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стимулов для участия муниципальных образований в реализации программы, мониторинг эффективности бюджетных вложений </w:t>
            </w:r>
          </w:p>
        </w:tc>
      </w:tr>
      <w:tr w:rsidR="0058584C" w:rsidRPr="0058584C" w:rsidTr="00CB7DCC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Риски, связанные с изменением внешней среды </w:t>
            </w:r>
          </w:p>
        </w:tc>
      </w:tr>
      <w:tr w:rsidR="0058584C" w:rsidRPr="0058584C" w:rsidTr="00CB7DCC">
        <w:trPr>
          <w:trHeight w:val="15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федерального и областного </w:t>
            </w:r>
          </w:p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>законодательства</w:t>
            </w:r>
            <w:proofErr w:type="gramEnd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 в сфере </w:t>
            </w:r>
          </w:p>
          <w:p w:rsidR="0058584C" w:rsidRPr="0058584C" w:rsidRDefault="0058584C" w:rsidP="0058584C">
            <w:pPr>
              <w:spacing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>жилищно</w:t>
            </w:r>
            <w:proofErr w:type="gramEnd"/>
            <w:r w:rsidR="00ED37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коммунального хозяйства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Высокая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CB7DCC">
            <w:pPr>
              <w:spacing w:line="259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предложений по регулированию форм и видов государственной поддержки во взаимодействии с организациями жилищно-коммунального хозяйства </w:t>
            </w:r>
          </w:p>
        </w:tc>
      </w:tr>
      <w:tr w:rsidR="0058584C" w:rsidRPr="0058584C" w:rsidTr="00CB7DCC">
        <w:trPr>
          <w:trHeight w:val="10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Снижение актуальности мероприятий программы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Высокая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CB7DCC">
            <w:pPr>
              <w:spacing w:line="259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Ежегодный анализ эффективности мероприятий программы, перераспределение средств между мероприятиями программы </w:t>
            </w:r>
          </w:p>
        </w:tc>
      </w:tr>
      <w:tr w:rsidR="0058584C" w:rsidRPr="0058584C" w:rsidTr="00CB7DCC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Риски, связанные с человеческим фактором </w:t>
            </w:r>
          </w:p>
        </w:tc>
      </w:tr>
      <w:tr w:rsidR="0058584C" w:rsidRPr="0058584C" w:rsidTr="00CB7DCC">
        <w:trPr>
          <w:trHeight w:val="2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3.1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>Недоверие со стороны организаций жилищно</w:t>
            </w:r>
            <w:r w:rsidR="00ED37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коммунального хозяйства в части доступности мероприятий программы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CB7DCC">
            <w:pPr>
              <w:spacing w:line="259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открытости за счет информирования организаций жилищно-коммунального хозяйства об осуществляемых мероприятиях на регулярной основе; популяризация успешных проектов, реализованных с помощью мер государственной поддержки </w:t>
            </w:r>
          </w:p>
        </w:tc>
      </w:tr>
      <w:tr w:rsidR="0058584C" w:rsidRPr="0058584C" w:rsidTr="00CB7DCC">
        <w:trPr>
          <w:trHeight w:val="178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3.2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ED37A7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>Не востребованность</w:t>
            </w:r>
            <w:r w:rsidR="0058584C"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программы в связи с недостаточной информированностью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CB7DCC">
            <w:pPr>
              <w:spacing w:line="259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регулярного информирования организаций жилищно-коммунального хозяйства о мероприятиях с использованием разнообразных каналов коммуникаций (СМИ, муниципальные образования, встречи, семинары и др.) </w:t>
            </w:r>
          </w:p>
        </w:tc>
      </w:tr>
      <w:tr w:rsidR="0058584C" w:rsidRPr="0058584C" w:rsidTr="00CB7DCC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3.3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Недостаточная активность организаций жилищно-коммунального хозяйства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CB7DCC">
            <w:pPr>
              <w:spacing w:line="259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Корректировка мероприятий </w:t>
            </w:r>
            <w:proofErr w:type="spellStart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>программмы</w:t>
            </w:r>
            <w:proofErr w:type="spellEnd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 с привлечением организаций жилищно-коммунального хозяйства </w:t>
            </w:r>
          </w:p>
        </w:tc>
      </w:tr>
      <w:tr w:rsidR="0058584C" w:rsidRPr="0058584C" w:rsidTr="00CB7DCC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Риски, связанные с недостоверностью информации </w:t>
            </w:r>
          </w:p>
        </w:tc>
      </w:tr>
      <w:tr w:rsidR="0058584C" w:rsidRPr="0058584C" w:rsidTr="00CB7DCC">
        <w:trPr>
          <w:trHeight w:val="20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4.1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Неправильная оценка перспектив развития сферы и эффективности реализации мероприятий программы из-за получения недостоверной информации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Высокая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CB7DCC">
            <w:pPr>
              <w:spacing w:after="2" w:line="237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и анализа сферы жилищно-коммунального хозяйства, возможность корректировки программных </w:t>
            </w:r>
          </w:p>
          <w:p w:rsidR="0058584C" w:rsidRPr="0058584C" w:rsidRDefault="0058584C" w:rsidP="00CB7DC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>мероприятий</w:t>
            </w:r>
            <w:proofErr w:type="gramEnd"/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 и целевых показателей </w:t>
            </w:r>
          </w:p>
        </w:tc>
      </w:tr>
      <w:tr w:rsidR="0058584C" w:rsidRPr="0058584C" w:rsidTr="00CB7DCC">
        <w:trPr>
          <w:trHeight w:val="2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0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Риски, связанные с негативными природными явлениями </w:t>
            </w:r>
          </w:p>
        </w:tc>
      </w:tr>
      <w:tr w:rsidR="0058584C" w:rsidRPr="0058584C" w:rsidTr="00CB7DCC">
        <w:trPr>
          <w:trHeight w:val="15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Форс-мажорные обстоятельства - стихийные бедствия (лесные пожары, наводнения, засухи, землетрясения)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Низкая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5858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Средняя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4C" w:rsidRPr="0058584C" w:rsidRDefault="0058584C" w:rsidP="00ED37A7">
            <w:pPr>
              <w:spacing w:line="259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584C">
              <w:rPr>
                <w:rFonts w:ascii="Times New Roman" w:eastAsia="Times New Roman" w:hAnsi="Times New Roman" w:cs="Times New Roman"/>
                <w:color w:val="000000"/>
              </w:rPr>
              <w:t xml:space="preserve">Выработка скоординированных действий региональных органов государственной власти Иркутской области, местного самоуправления по преодолению препятствий </w:t>
            </w:r>
          </w:p>
        </w:tc>
      </w:tr>
    </w:tbl>
    <w:p w:rsidR="0058584C" w:rsidRDefault="0058584C" w:rsidP="00AD5A1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A6C" w:rsidRPr="0099386B" w:rsidRDefault="00471A6C" w:rsidP="00AD5A15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CA4" w:rsidRPr="0099386B" w:rsidRDefault="003C5419" w:rsidP="00A46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31CA4"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реализации, организация управления и контроль за ходом реализации Программы</w:t>
      </w:r>
    </w:p>
    <w:p w:rsidR="00B31CA4" w:rsidRPr="0099386B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CA4" w:rsidRPr="0099386B" w:rsidRDefault="00B31CA4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Программы является Администрация </w:t>
      </w:r>
      <w:r w:rsidR="00A46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B31CA4" w:rsidRPr="0099386B" w:rsidRDefault="00B31CA4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возможна за счет увеличения собственных средств.</w:t>
      </w:r>
    </w:p>
    <w:p w:rsidR="00B31CA4" w:rsidRPr="0099386B" w:rsidRDefault="00B31CA4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осуществляются на основе:</w:t>
      </w:r>
    </w:p>
    <w:p w:rsidR="00B31CA4" w:rsidRPr="0099386B" w:rsidRDefault="009229FC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контрактов (договоров), в соответствии с Федеральным законом от 05.04.2013 № 44-ФЗ «О конкурентной системе в сфере закупок товаров, услуг для обеспечения государственных и муниципальных нужд»;</w:t>
      </w:r>
    </w:p>
    <w:p w:rsidR="00B31CA4" w:rsidRPr="0099386B" w:rsidRDefault="009229FC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порядка и правил, утвержденных федеральными нормативными правовыми актами или актами Иркутской области.</w:t>
      </w:r>
    </w:p>
    <w:p w:rsidR="00B31CA4" w:rsidRPr="0099386B" w:rsidRDefault="00B31CA4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31CA4" w:rsidRPr="0099386B" w:rsidRDefault="00B31CA4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ходе работ по Программе должен содержать:</w:t>
      </w:r>
    </w:p>
    <w:p w:rsidR="00B31CA4" w:rsidRPr="0099386B" w:rsidRDefault="00A730CB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реализации Программы за отчетный год;</w:t>
      </w:r>
    </w:p>
    <w:p w:rsidR="00B31CA4" w:rsidRPr="0099386B" w:rsidRDefault="00A730CB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B31CA4" w:rsidRPr="0099386B" w:rsidRDefault="00A730CB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соответствии результатов фактическим затратам на реализацию Программы;</w:t>
      </w:r>
    </w:p>
    <w:p w:rsidR="00B31CA4" w:rsidRPr="0099386B" w:rsidRDefault="00A730CB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B31CA4" w:rsidRPr="0099386B" w:rsidRDefault="00A730CB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ходе и полноте выполнения мероприятий Программы;</w:t>
      </w:r>
    </w:p>
    <w:p w:rsidR="00B31CA4" w:rsidRPr="0099386B" w:rsidRDefault="00A730CB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CA4"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эффективности результатов реализации Программы.</w:t>
      </w:r>
    </w:p>
    <w:p w:rsidR="00B31CA4" w:rsidRPr="0099386B" w:rsidRDefault="00B31CA4" w:rsidP="00A4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ходе работ по Программе, по результатам за год и за весь период действия Программы подготавливает муниципальный заказчик Программы.</w:t>
      </w:r>
    </w:p>
    <w:p w:rsidR="00B31CA4" w:rsidRPr="0099386B" w:rsidRDefault="00B31CA4" w:rsidP="0099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4373" w:rsidRDefault="003C5419" w:rsidP="00EA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31CA4" w:rsidRPr="00993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A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расчета </w:t>
      </w:r>
      <w:r w:rsidR="0072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размера субсидии</w:t>
      </w:r>
      <w:r w:rsidR="00DE0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областного бюджета</w:t>
      </w:r>
    </w:p>
    <w:p w:rsidR="00724373" w:rsidRDefault="00724373" w:rsidP="00EA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373" w:rsidRDefault="00724373" w:rsidP="0072437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бюджету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Куйтунский район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предоставлении и расходовании субсидий из областного бюджета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субсидии на создание условий для повышения энергоэффективности инженерной инфраструктуры муниципальной собственности, утвержденным постановлением Правительства Иркутской области от 15 июня 2016 года № 366-пп.</w:t>
      </w:r>
    </w:p>
    <w:p w:rsidR="00724373" w:rsidRDefault="00724373" w:rsidP="0072437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 необходимого размера субсидии (С):</w:t>
      </w:r>
    </w:p>
    <w:p w:rsidR="00724373" w:rsidRDefault="00724373" w:rsidP="0072437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373" w:rsidRDefault="00724373" w:rsidP="00724373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 = 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ии</w:t>
      </w:r>
      <w:proofErr w:type="spellEnd"/>
    </w:p>
    <w:p w:rsidR="00724373" w:rsidRDefault="00724373" w:rsidP="0072437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24373" w:rsidRDefault="00724373" w:rsidP="0072437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– объем средств, необходимых для реализации мероприятия;</w:t>
      </w:r>
    </w:p>
    <w:p w:rsidR="00724373" w:rsidRDefault="00724373" w:rsidP="0072437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в местном бюджете;</w:t>
      </w:r>
    </w:p>
    <w:p w:rsidR="00724373" w:rsidRPr="002440F2" w:rsidRDefault="00724373" w:rsidP="0072437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средств иных источников финансирования, предусмотренный для реализации мероприятия (при наличии).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5C741C" w:rsidRDefault="005C741C" w:rsidP="0099386B">
      <w:pPr>
        <w:jc w:val="both"/>
        <w:rPr>
          <w:rFonts w:ascii="Times New Roman" w:hAnsi="Times New Roman" w:cs="Times New Roman"/>
          <w:sz w:val="24"/>
          <w:szCs w:val="24"/>
        </w:rPr>
        <w:sectPr w:rsidR="005C741C" w:rsidSect="004958D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961AE" w:rsidRDefault="005C741C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30BB7">
        <w:rPr>
          <w:rFonts w:ascii="Times New Roman" w:hAnsi="Times New Roman" w:cs="Times New Roman"/>
          <w:sz w:val="24"/>
          <w:szCs w:val="24"/>
        </w:rPr>
        <w:t>1</w:t>
      </w:r>
    </w:p>
    <w:p w:rsidR="005C741C" w:rsidRDefault="005C741C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</w:t>
      </w:r>
      <w:r w:rsidR="005F4E4C">
        <w:rPr>
          <w:rFonts w:ascii="Times New Roman" w:hAnsi="Times New Roman" w:cs="Times New Roman"/>
          <w:sz w:val="24"/>
          <w:szCs w:val="24"/>
        </w:rPr>
        <w:t>мме</w:t>
      </w:r>
    </w:p>
    <w:p w:rsidR="005F4E4C" w:rsidRDefault="005F4E4C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энергосбережении и повышении энергетической</w:t>
      </w:r>
    </w:p>
    <w:p w:rsidR="005F4E4C" w:rsidRDefault="005F4E4C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  <w:r w:rsidR="00C077E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077EC" w:rsidRDefault="00C077EC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 на 20</w:t>
      </w:r>
      <w:r w:rsidR="008C3E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C3E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077EC" w:rsidRDefault="00C077EC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7F7B" w:rsidRDefault="00FE7F7B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7EC" w:rsidRDefault="007312AD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:rsidR="00917FDC" w:rsidRDefault="007312AD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</w:t>
      </w:r>
      <w:r w:rsidR="00FB232C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КУЙТУНСКИЙ РАЙОН НА 20</w:t>
      </w:r>
      <w:r w:rsidR="008C3E61">
        <w:rPr>
          <w:rFonts w:ascii="Times New Roman" w:hAnsi="Times New Roman" w:cs="Times New Roman"/>
          <w:b/>
          <w:sz w:val="24"/>
          <w:szCs w:val="24"/>
        </w:rPr>
        <w:t>20</w:t>
      </w:r>
      <w:r w:rsidR="00FB232C">
        <w:rPr>
          <w:rFonts w:ascii="Times New Roman" w:hAnsi="Times New Roman" w:cs="Times New Roman"/>
          <w:b/>
          <w:sz w:val="24"/>
          <w:szCs w:val="24"/>
        </w:rPr>
        <w:t>-202</w:t>
      </w:r>
      <w:r w:rsidR="008C3E61">
        <w:rPr>
          <w:rFonts w:ascii="Times New Roman" w:hAnsi="Times New Roman" w:cs="Times New Roman"/>
          <w:b/>
          <w:sz w:val="24"/>
          <w:szCs w:val="24"/>
        </w:rPr>
        <w:t>4</w:t>
      </w:r>
      <w:r w:rsidR="00FB232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5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461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F704A3" w:rsidTr="00703253">
        <w:trPr>
          <w:trHeight w:val="278"/>
        </w:trPr>
        <w:tc>
          <w:tcPr>
            <w:tcW w:w="576" w:type="dxa"/>
            <w:vMerge w:val="restart"/>
          </w:tcPr>
          <w:p w:rsidR="00F704A3" w:rsidRPr="00E62B28" w:rsidRDefault="00F704A3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04A3" w:rsidRPr="00E62B28" w:rsidRDefault="00F704A3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2" w:type="dxa"/>
            <w:vMerge w:val="restart"/>
          </w:tcPr>
          <w:p w:rsidR="00F704A3" w:rsidRDefault="00F704A3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704A3" w:rsidRDefault="00F704A3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  <w:p w:rsidR="0034219D" w:rsidRPr="00E62B28" w:rsidRDefault="0034219D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F704A3" w:rsidRDefault="00F704A3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704A3" w:rsidRPr="00E62B28" w:rsidRDefault="00F704A3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</w:p>
        </w:tc>
        <w:tc>
          <w:tcPr>
            <w:tcW w:w="1926" w:type="dxa"/>
            <w:vMerge w:val="restart"/>
          </w:tcPr>
          <w:p w:rsidR="00F704A3" w:rsidRDefault="00F704A3" w:rsidP="00F0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F704A3" w:rsidRDefault="00F704A3" w:rsidP="00F0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6819" w:type="dxa"/>
            <w:gridSpan w:val="6"/>
          </w:tcPr>
          <w:p w:rsidR="00F704A3" w:rsidRDefault="00F704A3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</w:tcPr>
          <w:p w:rsidR="00F704A3" w:rsidRPr="00E62B28" w:rsidRDefault="00F704A3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52142" w:rsidTr="00F704A3">
        <w:trPr>
          <w:trHeight w:val="277"/>
        </w:trPr>
        <w:tc>
          <w:tcPr>
            <w:tcW w:w="576" w:type="dxa"/>
            <w:vMerge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2142" w:rsidRPr="00E62B28" w:rsidRDefault="00752142" w:rsidP="008C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3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0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52142" w:rsidRPr="00E62B28" w:rsidRDefault="00752142" w:rsidP="008C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3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52142" w:rsidRPr="00E62B28" w:rsidRDefault="00752142" w:rsidP="008C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3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52142" w:rsidRPr="00E62B28" w:rsidRDefault="00F704A3" w:rsidP="008C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3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52142" w:rsidRPr="00E62B28" w:rsidRDefault="00F704A3" w:rsidP="008C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3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7" w:type="dxa"/>
            <w:vMerge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F704A3">
        <w:trPr>
          <w:trHeight w:val="269"/>
        </w:trPr>
        <w:tc>
          <w:tcPr>
            <w:tcW w:w="576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2142" w:rsidRDefault="007E4536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2142" w:rsidRDefault="007E4536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752142" w:rsidRPr="00E62B28" w:rsidRDefault="007E4536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7F7B" w:rsidTr="00703253">
        <w:trPr>
          <w:trHeight w:val="269"/>
        </w:trPr>
        <w:tc>
          <w:tcPr>
            <w:tcW w:w="15641" w:type="dxa"/>
            <w:gridSpan w:val="11"/>
          </w:tcPr>
          <w:p w:rsidR="00FE7F7B" w:rsidRDefault="00FE7F7B" w:rsidP="00B2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19D" w:rsidRPr="00B27E8F" w:rsidRDefault="00FE7F7B" w:rsidP="00D3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752142" w:rsidTr="00391C71">
        <w:trPr>
          <w:trHeight w:val="409"/>
        </w:trPr>
        <w:tc>
          <w:tcPr>
            <w:tcW w:w="576" w:type="dxa"/>
            <w:vMerge w:val="restart"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</w:tcPr>
          <w:p w:rsidR="00752142" w:rsidRDefault="00752142" w:rsidP="003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</w:t>
            </w:r>
            <w:r w:rsidR="00B21B9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дошкольных </w:t>
            </w:r>
            <w:r w:rsidR="00650E54">
              <w:rPr>
                <w:rFonts w:ascii="Times New Roman" w:hAnsi="Times New Roman" w:cs="Times New Roman"/>
                <w:sz w:val="24"/>
                <w:szCs w:val="24"/>
              </w:rPr>
              <w:t>и учебных заведений</w:t>
            </w:r>
          </w:p>
        </w:tc>
        <w:tc>
          <w:tcPr>
            <w:tcW w:w="1461" w:type="dxa"/>
            <w:vMerge w:val="restart"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3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</w:p>
        </w:tc>
        <w:tc>
          <w:tcPr>
            <w:tcW w:w="1926" w:type="dxa"/>
          </w:tcPr>
          <w:p w:rsidR="00752142" w:rsidRDefault="00391C71" w:rsidP="00C0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752142" w:rsidRPr="00602AD2" w:rsidRDefault="00886DEF" w:rsidP="0013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4DE7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52142" w:rsidRPr="00602AD2" w:rsidRDefault="00B94DE7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62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5448" w:rsidRPr="00602A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602AD2" w:rsidRDefault="00B94DE7" w:rsidP="0013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752142" w:rsidRPr="00602AD2" w:rsidRDefault="00B94DE7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</w:t>
            </w:r>
            <w:r w:rsidR="007E4536" w:rsidRPr="00602A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142" w:rsidRPr="00602AD2" w:rsidRDefault="00B94DE7" w:rsidP="0042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E4536" w:rsidRPr="00602A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602AD2" w:rsidRDefault="00B94DE7" w:rsidP="0042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E4536" w:rsidRPr="00602A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</w:tcPr>
          <w:p w:rsidR="00752142" w:rsidRDefault="00207F67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52142" w:rsidTr="00C06284">
        <w:trPr>
          <w:trHeight w:val="414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3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Default="00C06284" w:rsidP="00C0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</w:tcPr>
          <w:p w:rsidR="00752142" w:rsidRDefault="00BB272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</w:tcPr>
          <w:p w:rsidR="00752142" w:rsidRDefault="00752142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C06284">
        <w:trPr>
          <w:trHeight w:val="421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3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Default="00C06284" w:rsidP="00C0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</w:tcPr>
          <w:p w:rsidR="00752142" w:rsidRDefault="005130CE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DE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52142" w:rsidRDefault="00B94DE7" w:rsidP="00E9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752142" w:rsidRDefault="00B94DE7" w:rsidP="00B9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752142" w:rsidRDefault="00B94DE7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4E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Default="00B94DE7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4E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Default="00B94DE7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4E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</w:tcPr>
          <w:p w:rsidR="00752142" w:rsidRDefault="00752142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391C71">
        <w:trPr>
          <w:trHeight w:val="439"/>
        </w:trPr>
        <w:tc>
          <w:tcPr>
            <w:tcW w:w="576" w:type="dxa"/>
            <w:vMerge w:val="restart"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</w:tcPr>
          <w:p w:rsidR="00752142" w:rsidRDefault="00752142" w:rsidP="003A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</w:t>
            </w:r>
            <w:r w:rsidR="00D327A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дошкольных и учебных заведений</w:t>
            </w:r>
          </w:p>
        </w:tc>
        <w:tc>
          <w:tcPr>
            <w:tcW w:w="1461" w:type="dxa"/>
            <w:vMerge w:val="restart"/>
          </w:tcPr>
          <w:p w:rsidR="00752142" w:rsidRDefault="00752142" w:rsidP="00D8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D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2142" w:rsidRDefault="00752142" w:rsidP="00D8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</w:p>
        </w:tc>
        <w:tc>
          <w:tcPr>
            <w:tcW w:w="1926" w:type="dxa"/>
          </w:tcPr>
          <w:p w:rsidR="00752142" w:rsidRDefault="00391C71" w:rsidP="00C0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546C60" w:rsidRPr="00602AD2" w:rsidRDefault="00655894" w:rsidP="0054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C258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602AD2" w:rsidRDefault="00655894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258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602AD2" w:rsidRDefault="00655894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602AD2" w:rsidRDefault="00655894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602AD2" w:rsidRDefault="00655894" w:rsidP="0042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602AD2" w:rsidRDefault="00655894" w:rsidP="0042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</w:tcPr>
          <w:p w:rsidR="00752142" w:rsidRDefault="00207F67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52142" w:rsidTr="00391C71">
        <w:trPr>
          <w:trHeight w:val="403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3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D8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Default="00C06284" w:rsidP="00C0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</w:tcPr>
          <w:p w:rsidR="00752142" w:rsidRDefault="00BB272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BB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142" w:rsidRDefault="00BB2729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</w:tcPr>
          <w:p w:rsidR="00752142" w:rsidRDefault="00752142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C06284">
        <w:trPr>
          <w:trHeight w:val="411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3A7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D8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Default="00C06284" w:rsidP="00C0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</w:tcPr>
          <w:p w:rsidR="00752142" w:rsidRDefault="009B2240" w:rsidP="006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8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03FE" w:rsidRDefault="00655894" w:rsidP="0092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Default="0065589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Default="0065589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Default="00655894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Default="00655894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</w:tcPr>
          <w:p w:rsidR="00752142" w:rsidRDefault="00752142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94" w:rsidTr="00703253">
        <w:trPr>
          <w:trHeight w:val="269"/>
        </w:trPr>
        <w:tc>
          <w:tcPr>
            <w:tcW w:w="576" w:type="dxa"/>
          </w:tcPr>
          <w:p w:rsidR="00655894" w:rsidRDefault="00655894" w:rsidP="006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655894" w:rsidRDefault="00655894" w:rsidP="006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</w:tcPr>
          <w:p w:rsidR="00655894" w:rsidRPr="009820A4" w:rsidRDefault="00886DEF" w:rsidP="0065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589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55894" w:rsidRPr="009820A4" w:rsidRDefault="00655894" w:rsidP="0065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655894" w:rsidRDefault="00655894" w:rsidP="00886DEF">
            <w:pPr>
              <w:jc w:val="center"/>
            </w:pPr>
            <w:r w:rsidRPr="00BE2E5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655894" w:rsidRDefault="00655894" w:rsidP="00886DEF">
            <w:pPr>
              <w:jc w:val="center"/>
            </w:pPr>
            <w:r w:rsidRPr="00BE2E5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655894" w:rsidRDefault="00655894" w:rsidP="00886DEF">
            <w:pPr>
              <w:jc w:val="center"/>
            </w:pPr>
            <w:r w:rsidRPr="00BE2E5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655894" w:rsidRDefault="00655894" w:rsidP="00886DEF">
            <w:pPr>
              <w:jc w:val="center"/>
            </w:pPr>
            <w:r w:rsidRPr="00BE2E5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</w:tcPr>
          <w:p w:rsidR="00655894" w:rsidRDefault="00655894" w:rsidP="0065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D2" w:rsidTr="00703253">
        <w:trPr>
          <w:trHeight w:val="269"/>
        </w:trPr>
        <w:tc>
          <w:tcPr>
            <w:tcW w:w="576" w:type="dxa"/>
          </w:tcPr>
          <w:p w:rsidR="00602AD2" w:rsidRDefault="00602AD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602AD2" w:rsidRDefault="00602AD2" w:rsidP="0060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</w:tcPr>
          <w:p w:rsidR="00602AD2" w:rsidRPr="009820A4" w:rsidRDefault="00AC1DC9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2AD2" w:rsidRPr="009820A4" w:rsidRDefault="00AC1DC9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2AD2" w:rsidRPr="009820A4" w:rsidRDefault="00DF0E87" w:rsidP="0088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2AD2" w:rsidRPr="009820A4" w:rsidRDefault="00DF0E87" w:rsidP="0088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2AD2" w:rsidRPr="009820A4" w:rsidRDefault="00DF0E87" w:rsidP="0088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2AD2" w:rsidRPr="009820A4" w:rsidRDefault="00DF0E87" w:rsidP="0088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</w:tcPr>
          <w:p w:rsidR="00602AD2" w:rsidRDefault="00602AD2" w:rsidP="0042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EF" w:rsidTr="00703253">
        <w:trPr>
          <w:trHeight w:val="269"/>
        </w:trPr>
        <w:tc>
          <w:tcPr>
            <w:tcW w:w="576" w:type="dxa"/>
          </w:tcPr>
          <w:p w:rsidR="00886DEF" w:rsidRDefault="00886DEF" w:rsidP="0088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886DEF" w:rsidRDefault="00886DEF" w:rsidP="008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</w:tcPr>
          <w:p w:rsidR="00886DEF" w:rsidRPr="009820A4" w:rsidRDefault="00886DEF" w:rsidP="0088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886DEF" w:rsidRPr="009820A4" w:rsidRDefault="00886DEF" w:rsidP="0088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886DEF" w:rsidRDefault="00886DEF" w:rsidP="00886DEF">
            <w:pPr>
              <w:jc w:val="center"/>
            </w:pPr>
            <w:r w:rsidRPr="00F71DA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886DEF" w:rsidRDefault="00886DEF" w:rsidP="00886DEF">
            <w:pPr>
              <w:jc w:val="center"/>
            </w:pPr>
            <w:r w:rsidRPr="00F71DA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886DEF" w:rsidRDefault="00886DEF" w:rsidP="00886DEF">
            <w:pPr>
              <w:jc w:val="center"/>
            </w:pPr>
            <w:r w:rsidRPr="00F71DA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886DEF" w:rsidRDefault="00886DEF" w:rsidP="00886DEF">
            <w:pPr>
              <w:jc w:val="center"/>
            </w:pPr>
            <w:r w:rsidRPr="00F71DA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</w:tcPr>
          <w:p w:rsidR="00886DEF" w:rsidRDefault="00886DEF" w:rsidP="0088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71" w:rsidTr="00703253">
        <w:tc>
          <w:tcPr>
            <w:tcW w:w="15641" w:type="dxa"/>
            <w:gridSpan w:val="11"/>
          </w:tcPr>
          <w:p w:rsidR="00FE7F7B" w:rsidRDefault="00FE7F7B" w:rsidP="003B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571" w:rsidRDefault="00657571" w:rsidP="003B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276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оформлению объектов в муниципальную собственность  </w:t>
            </w:r>
          </w:p>
          <w:p w:rsidR="00FE7F7B" w:rsidRPr="00FD4DC1" w:rsidRDefault="00FE7F7B" w:rsidP="003B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142" w:rsidTr="00F704A3">
        <w:trPr>
          <w:trHeight w:val="419"/>
        </w:trPr>
        <w:tc>
          <w:tcPr>
            <w:tcW w:w="576" w:type="dxa"/>
            <w:vMerge w:val="restart"/>
          </w:tcPr>
          <w:p w:rsidR="00752142" w:rsidRPr="00E62B28" w:rsidRDefault="006E1AFA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14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3252" w:type="dxa"/>
            <w:vMerge w:val="restart"/>
          </w:tcPr>
          <w:p w:rsidR="00752142" w:rsidRPr="00E62B28" w:rsidRDefault="00752142" w:rsidP="000C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</w:p>
        </w:tc>
        <w:tc>
          <w:tcPr>
            <w:tcW w:w="1461" w:type="dxa"/>
            <w:vMerge w:val="restart"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6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</w:p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</w:p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0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752142" w:rsidRPr="00F63A44" w:rsidRDefault="002C51A4" w:rsidP="0031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48C0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25A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314244" w:rsidP="00BE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C976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314244" w:rsidP="0031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="00752142"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752142" w:rsidP="0037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6C3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350736" w:rsidRDefault="00344C96" w:rsidP="00DE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36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350736" w:rsidRDefault="00350736" w:rsidP="00DE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36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</w:tcPr>
          <w:p w:rsidR="00752142" w:rsidRDefault="00752142" w:rsidP="00DE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42" w:rsidRPr="00E62B28" w:rsidRDefault="00752142" w:rsidP="00DE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3"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752142" w:rsidTr="00F704A3">
        <w:trPr>
          <w:trHeight w:val="397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35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0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</w:tcPr>
          <w:p w:rsidR="00752142" w:rsidRPr="00E62B28" w:rsidRDefault="008348C0" w:rsidP="008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15040,0</w:t>
            </w:r>
          </w:p>
        </w:tc>
        <w:tc>
          <w:tcPr>
            <w:tcW w:w="1134" w:type="dxa"/>
          </w:tcPr>
          <w:p w:rsidR="00752142" w:rsidRPr="00E62B28" w:rsidRDefault="008348C0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376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D271EC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  <w:r w:rsidR="00047F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752142" w:rsidP="00AD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  <w:r w:rsidR="00047F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047FB6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2820,0</w:t>
            </w:r>
          </w:p>
        </w:tc>
        <w:tc>
          <w:tcPr>
            <w:tcW w:w="1134" w:type="dxa"/>
          </w:tcPr>
          <w:p w:rsidR="00752142" w:rsidRPr="00E62B28" w:rsidRDefault="00047FB6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  <w:tc>
          <w:tcPr>
            <w:tcW w:w="1607" w:type="dxa"/>
            <w:vMerge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F704A3">
        <w:trPr>
          <w:trHeight w:val="370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35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06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</w:tcPr>
          <w:p w:rsidR="00752142" w:rsidRPr="00E62B28" w:rsidRDefault="008348C0" w:rsidP="00BA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2C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D271EC" w:rsidP="00D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752142" w:rsidRPr="00E62B28" w:rsidRDefault="00D271EC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2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7F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047F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047FB6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752142" w:rsidRPr="00E62B28" w:rsidRDefault="00047FB6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07" w:type="dxa"/>
            <w:vMerge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F704A3">
        <w:trPr>
          <w:trHeight w:val="370"/>
        </w:trPr>
        <w:tc>
          <w:tcPr>
            <w:tcW w:w="576" w:type="dxa"/>
            <w:vMerge w:val="restart"/>
          </w:tcPr>
          <w:p w:rsidR="00752142" w:rsidRPr="00E62B28" w:rsidRDefault="006E1AFA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14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52" w:type="dxa"/>
            <w:vMerge w:val="restart"/>
          </w:tcPr>
          <w:p w:rsidR="00752142" w:rsidRPr="00E62B28" w:rsidRDefault="00752142" w:rsidP="000C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</w:tcPr>
          <w:p w:rsidR="00752142" w:rsidRDefault="00752142" w:rsidP="008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42" w:rsidRDefault="00752142" w:rsidP="008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5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142" w:rsidRDefault="00752142" w:rsidP="008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</w:p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49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752142" w:rsidRPr="00F63A44" w:rsidRDefault="0096181C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752142"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288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376C3A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752142" w:rsidP="0037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6C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AC2F64" w:rsidRDefault="00CC5C84" w:rsidP="00CC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6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50736" w:rsidRPr="00AC2F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AC2F64" w:rsidRDefault="00CC5C84" w:rsidP="00CC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6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C51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3"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752142" w:rsidTr="00F704A3">
        <w:trPr>
          <w:trHeight w:val="370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8E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8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49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</w:tcPr>
          <w:p w:rsidR="00752142" w:rsidRPr="00E62B28" w:rsidRDefault="00940B0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</w:t>
            </w:r>
            <w:r w:rsidR="00822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940B0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AC2F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AC2F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AC2F64" w:rsidP="00A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2C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AC2F6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2C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F704A3">
        <w:trPr>
          <w:trHeight w:val="370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8E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8E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49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</w:tcPr>
          <w:p w:rsidR="00752142" w:rsidRPr="00E62B28" w:rsidRDefault="00940B09" w:rsidP="0094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214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142" w:rsidRPr="00E62B28" w:rsidRDefault="00940B0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2F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2F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AC2F6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AC2F6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F704A3">
        <w:trPr>
          <w:trHeight w:val="370"/>
        </w:trPr>
        <w:tc>
          <w:tcPr>
            <w:tcW w:w="576" w:type="dxa"/>
            <w:vMerge w:val="restart"/>
          </w:tcPr>
          <w:p w:rsidR="00752142" w:rsidRPr="00E62B28" w:rsidRDefault="006E1AFA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14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52" w:type="dxa"/>
            <w:vMerge w:val="restart"/>
          </w:tcPr>
          <w:p w:rsidR="00752142" w:rsidRPr="008B0893" w:rsidRDefault="00752142" w:rsidP="000C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</w:tcPr>
          <w:p w:rsidR="00752142" w:rsidRDefault="00752142" w:rsidP="000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42" w:rsidRDefault="00752142" w:rsidP="000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B5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142" w:rsidRDefault="00752142" w:rsidP="000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</w:p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49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752142" w:rsidRPr="00F63A44" w:rsidRDefault="00E13499" w:rsidP="0082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288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752142"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288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E13499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752142"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AC2F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F63A44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AC2F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350736" w:rsidRDefault="00CC5C84" w:rsidP="00CC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50736" w:rsidRPr="00350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2F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350736" w:rsidRDefault="00CC5C84" w:rsidP="00CC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AC2F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3"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752142" w:rsidTr="00F704A3">
        <w:trPr>
          <w:trHeight w:val="370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0C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0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49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</w:tcPr>
          <w:p w:rsidR="00752142" w:rsidRPr="00E62B28" w:rsidRDefault="00CD6EB1" w:rsidP="00BC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BC25A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52142" w:rsidRPr="00E62B28" w:rsidRDefault="00E1349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</w:t>
            </w:r>
            <w:r w:rsidR="00752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AC2F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AC2F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AC2F6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34" w:type="dxa"/>
          </w:tcPr>
          <w:p w:rsidR="00752142" w:rsidRPr="00E62B28" w:rsidRDefault="00AC2F6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607" w:type="dxa"/>
            <w:vMerge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F704A3">
        <w:trPr>
          <w:trHeight w:val="370"/>
        </w:trPr>
        <w:tc>
          <w:tcPr>
            <w:tcW w:w="576" w:type="dxa"/>
            <w:vMerge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52142" w:rsidRDefault="00752142" w:rsidP="000C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52142" w:rsidRDefault="00752142" w:rsidP="000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52142" w:rsidRPr="00E62B28" w:rsidRDefault="00752142" w:rsidP="0049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</w:tcPr>
          <w:p w:rsidR="00752142" w:rsidRPr="00E62B28" w:rsidRDefault="00BC25A8" w:rsidP="00C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52142" w:rsidRPr="00E62B28" w:rsidRDefault="00E13499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52142" w:rsidRPr="00E62B28" w:rsidRDefault="00752142" w:rsidP="0079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C2F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2F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E62B28" w:rsidRDefault="00AC2F6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752142" w:rsidRPr="00E62B28" w:rsidRDefault="00AC2F64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07" w:type="dxa"/>
            <w:vMerge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42" w:rsidTr="00F704A3">
        <w:tc>
          <w:tcPr>
            <w:tcW w:w="576" w:type="dxa"/>
          </w:tcPr>
          <w:p w:rsidR="00752142" w:rsidRPr="00E62B28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752142" w:rsidRPr="00DE1CEF" w:rsidRDefault="00752142" w:rsidP="001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 w:rsidR="001F2B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149" w:type="dxa"/>
          </w:tcPr>
          <w:p w:rsidR="00752142" w:rsidRPr="00DE1CEF" w:rsidRDefault="00CD6EB1" w:rsidP="00CD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BC25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2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083337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214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F7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33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F7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  <w:r w:rsidR="00EF7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EF7843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  <w:tc>
          <w:tcPr>
            <w:tcW w:w="1134" w:type="dxa"/>
          </w:tcPr>
          <w:p w:rsidR="00752142" w:rsidRPr="00DE1CEF" w:rsidRDefault="00EF7843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3250,0</w:t>
            </w:r>
          </w:p>
        </w:tc>
        <w:tc>
          <w:tcPr>
            <w:tcW w:w="1607" w:type="dxa"/>
          </w:tcPr>
          <w:p w:rsidR="00752142" w:rsidRPr="00DE1CEF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142" w:rsidTr="00F704A3">
        <w:tc>
          <w:tcPr>
            <w:tcW w:w="576" w:type="dxa"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752142" w:rsidRPr="00DE1CEF" w:rsidRDefault="00752142" w:rsidP="001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</w:tcPr>
          <w:p w:rsidR="00752142" w:rsidRPr="00DE1CEF" w:rsidRDefault="00CD6EB1" w:rsidP="00CD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</w:t>
            </w:r>
            <w:r w:rsidR="00EF784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752142" w:rsidRPr="00DE1CEF" w:rsidRDefault="00083337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75214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F3C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083337" w:rsidP="00083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  <w:r w:rsidR="009F3C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</w:t>
            </w:r>
            <w:r w:rsidR="009F3C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9F3C0B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3572,0</w:t>
            </w:r>
          </w:p>
        </w:tc>
        <w:tc>
          <w:tcPr>
            <w:tcW w:w="1134" w:type="dxa"/>
          </w:tcPr>
          <w:p w:rsidR="00752142" w:rsidRPr="00DE1CEF" w:rsidRDefault="009F3C0B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3055,0</w:t>
            </w:r>
          </w:p>
        </w:tc>
        <w:tc>
          <w:tcPr>
            <w:tcW w:w="1607" w:type="dxa"/>
          </w:tcPr>
          <w:p w:rsidR="00752142" w:rsidRPr="00DE1CEF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142" w:rsidTr="00F704A3">
        <w:tc>
          <w:tcPr>
            <w:tcW w:w="576" w:type="dxa"/>
          </w:tcPr>
          <w:p w:rsidR="00752142" w:rsidRDefault="00752142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752142" w:rsidRPr="00DE1CEF" w:rsidRDefault="00752142" w:rsidP="001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</w:tcPr>
          <w:p w:rsidR="00752142" w:rsidRPr="00DE1CEF" w:rsidRDefault="00EF7843" w:rsidP="00CD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6EB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52142" w:rsidRPr="00DE1CEF" w:rsidRDefault="00217B2E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214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9F3C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752142" w:rsidP="00083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33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3C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  <w:r w:rsidR="009F3C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2142" w:rsidRPr="00DE1CEF" w:rsidRDefault="009F3C0B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752142" w:rsidRPr="00DE1CEF" w:rsidRDefault="009F3C0B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607" w:type="dxa"/>
          </w:tcPr>
          <w:p w:rsidR="00752142" w:rsidRPr="00DE1CEF" w:rsidRDefault="00752142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F1A" w:rsidTr="00703253">
        <w:tc>
          <w:tcPr>
            <w:tcW w:w="15641" w:type="dxa"/>
            <w:gridSpan w:val="11"/>
          </w:tcPr>
          <w:p w:rsidR="00F17F1A" w:rsidRDefault="00F17F1A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1A" w:rsidRPr="00F17F1A" w:rsidRDefault="00B53FB7" w:rsidP="0073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E1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C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повышению эффективности использования </w:t>
            </w:r>
            <w:r w:rsidR="00D7366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энергетических ресурсов и уменьшения потребления электрической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F1A" w:rsidRPr="00E62B28" w:rsidRDefault="00F17F1A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71" w:rsidTr="00DC5971">
        <w:trPr>
          <w:trHeight w:val="460"/>
        </w:trPr>
        <w:tc>
          <w:tcPr>
            <w:tcW w:w="576" w:type="dxa"/>
            <w:vMerge w:val="restart"/>
          </w:tcPr>
          <w:p w:rsidR="00DC5971" w:rsidRPr="00E62B28" w:rsidRDefault="006E1AFA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97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3252" w:type="dxa"/>
            <w:vMerge w:val="restart"/>
          </w:tcPr>
          <w:p w:rsidR="00DC5971" w:rsidRPr="00E62B28" w:rsidRDefault="00DC5971" w:rsidP="00DC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</w:tcPr>
          <w:p w:rsidR="00DC5971" w:rsidRDefault="00DC5971" w:rsidP="00D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5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5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5971" w:rsidRDefault="00DC5971" w:rsidP="00D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</w:p>
          <w:p w:rsidR="00DC5971" w:rsidRPr="00E62B28" w:rsidRDefault="00DC5971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C5971" w:rsidRDefault="00F33186" w:rsidP="00C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DC5971" w:rsidRPr="006F2B32" w:rsidRDefault="00002C33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565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5971" w:rsidRPr="006F2B32" w:rsidRDefault="00002C33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565C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5971" w:rsidRPr="006F2B32" w:rsidRDefault="00002C33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565C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5971" w:rsidRPr="006F2B32" w:rsidRDefault="00B565C5" w:rsidP="00002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5971" w:rsidRPr="006F2B32" w:rsidRDefault="00B565C5" w:rsidP="00002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5971" w:rsidRPr="006F2B32" w:rsidRDefault="00B565C5" w:rsidP="00002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</w:tcPr>
          <w:p w:rsidR="00DC5971" w:rsidRPr="00E62B28" w:rsidRDefault="00F33186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C5971" w:rsidTr="00F704A3">
        <w:trPr>
          <w:trHeight w:val="460"/>
        </w:trPr>
        <w:tc>
          <w:tcPr>
            <w:tcW w:w="576" w:type="dxa"/>
            <w:vMerge/>
          </w:tcPr>
          <w:p w:rsidR="00DC5971" w:rsidRDefault="00DC5971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5971" w:rsidRDefault="00DC5971" w:rsidP="00DC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DC5971" w:rsidRDefault="00DC5971" w:rsidP="00D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C5971" w:rsidRDefault="004B606B" w:rsidP="00C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</w:tcPr>
          <w:p w:rsidR="00DC5971" w:rsidRPr="00E62B28" w:rsidRDefault="00B3142A" w:rsidP="006F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5971" w:rsidRPr="00E62B28" w:rsidRDefault="00B3142A" w:rsidP="006F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5971" w:rsidRPr="00E62B28" w:rsidRDefault="00B3142A" w:rsidP="006F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5971" w:rsidRPr="00E62B28" w:rsidRDefault="00B3142A" w:rsidP="006F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5971" w:rsidRPr="00E62B28" w:rsidRDefault="00B3142A" w:rsidP="006F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5971" w:rsidRPr="00E62B28" w:rsidRDefault="00B3142A" w:rsidP="006F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</w:tcPr>
          <w:p w:rsidR="00DC5971" w:rsidRPr="00E62B28" w:rsidRDefault="00DC5971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71" w:rsidTr="00F704A3">
        <w:trPr>
          <w:trHeight w:val="460"/>
        </w:trPr>
        <w:tc>
          <w:tcPr>
            <w:tcW w:w="576" w:type="dxa"/>
            <w:vMerge/>
          </w:tcPr>
          <w:p w:rsidR="00DC5971" w:rsidRDefault="00DC5971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C5971" w:rsidRDefault="00DC5971" w:rsidP="00DC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DC5971" w:rsidRDefault="00DC5971" w:rsidP="00D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C5971" w:rsidRDefault="004B606B" w:rsidP="00C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</w:tcPr>
          <w:p w:rsidR="00DC5971" w:rsidRPr="00E62B28" w:rsidRDefault="00002C33" w:rsidP="006F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65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0509" w:rsidRPr="00E62B28" w:rsidRDefault="00B565C5" w:rsidP="0000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C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5971" w:rsidRPr="00E62B28" w:rsidRDefault="00B565C5" w:rsidP="0000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C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5971" w:rsidRPr="00E62B28" w:rsidRDefault="00B565C5" w:rsidP="0000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C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5971" w:rsidRPr="00E62B28" w:rsidRDefault="00B565C5" w:rsidP="0000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C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C5971" w:rsidRPr="00E62B28" w:rsidRDefault="00B565C5" w:rsidP="0000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C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</w:tcPr>
          <w:p w:rsidR="00DC5971" w:rsidRPr="00E62B28" w:rsidRDefault="00DC5971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DF" w:rsidTr="00945441">
        <w:trPr>
          <w:trHeight w:val="185"/>
        </w:trPr>
        <w:tc>
          <w:tcPr>
            <w:tcW w:w="576" w:type="dxa"/>
            <w:vMerge w:val="restart"/>
          </w:tcPr>
          <w:p w:rsidR="00747ADF" w:rsidRPr="00E62B28" w:rsidRDefault="006E1AFA" w:rsidP="00D2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  <w:vMerge w:val="restart"/>
          </w:tcPr>
          <w:p w:rsidR="00747ADF" w:rsidRDefault="00747ADF" w:rsidP="0052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</w:t>
            </w:r>
            <w:r w:rsidR="005255D1"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  <w:r w:rsidR="00B34E8E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(источников 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vMerge w:val="restart"/>
          </w:tcPr>
          <w:p w:rsidR="00747ADF" w:rsidRDefault="00747ADF" w:rsidP="0074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5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5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7ADF" w:rsidRPr="00E62B28" w:rsidRDefault="00747ADF" w:rsidP="0074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</w:p>
        </w:tc>
        <w:tc>
          <w:tcPr>
            <w:tcW w:w="1926" w:type="dxa"/>
          </w:tcPr>
          <w:p w:rsidR="00747ADF" w:rsidRDefault="00747ADF" w:rsidP="0074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747ADF" w:rsidRPr="006F2B32" w:rsidRDefault="00002C33" w:rsidP="0074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1A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1A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47ADF" w:rsidRPr="006F2B32" w:rsidRDefault="001F2B51" w:rsidP="0074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1A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1A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47ADF" w:rsidRPr="005E1A5C" w:rsidRDefault="001F2B51" w:rsidP="001F2B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</w:t>
            </w:r>
            <w:r w:rsidR="005E1A5C" w:rsidRPr="005E1A5C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</w:tcPr>
          <w:p w:rsidR="00747ADF" w:rsidRPr="005E1A5C" w:rsidRDefault="001F2B51" w:rsidP="00747A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="005E1A5C" w:rsidRPr="005E1A5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747ADF" w:rsidRPr="005E1A5C" w:rsidRDefault="001F2B51" w:rsidP="00747A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="005E1A5C" w:rsidRPr="005E1A5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747ADF" w:rsidRPr="005E1A5C" w:rsidRDefault="001F2B51" w:rsidP="00747A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="005E1A5C" w:rsidRPr="005E1A5C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607" w:type="dxa"/>
            <w:vMerge w:val="restart"/>
          </w:tcPr>
          <w:p w:rsidR="00747ADF" w:rsidRPr="00E62B28" w:rsidRDefault="00747ADF" w:rsidP="0074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703253" w:rsidTr="00F704A3">
        <w:trPr>
          <w:trHeight w:val="185"/>
        </w:trPr>
        <w:tc>
          <w:tcPr>
            <w:tcW w:w="576" w:type="dxa"/>
            <w:vMerge/>
          </w:tcPr>
          <w:p w:rsidR="00703253" w:rsidRDefault="00703253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03253" w:rsidRDefault="00703253" w:rsidP="007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03253" w:rsidRDefault="00703253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3253" w:rsidRDefault="00703253" w:rsidP="007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</w:tcPr>
          <w:p w:rsidR="00703253" w:rsidRPr="00E62B28" w:rsidRDefault="00B3142A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253" w:rsidRPr="00B3142A" w:rsidRDefault="00B3142A" w:rsidP="0070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142A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703253" w:rsidRPr="00B3142A" w:rsidRDefault="00B3142A" w:rsidP="0070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142A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703253" w:rsidRPr="00B3142A" w:rsidRDefault="00B3142A" w:rsidP="0070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142A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703253" w:rsidRPr="00B3142A" w:rsidRDefault="00B3142A" w:rsidP="0070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142A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B3142A" w:rsidRPr="00B3142A" w:rsidRDefault="00B3142A" w:rsidP="00B31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142A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</w:tcPr>
          <w:p w:rsidR="00703253" w:rsidRPr="00E62B28" w:rsidRDefault="00703253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53" w:rsidTr="00F704A3">
        <w:trPr>
          <w:trHeight w:val="185"/>
        </w:trPr>
        <w:tc>
          <w:tcPr>
            <w:tcW w:w="576" w:type="dxa"/>
            <w:vMerge/>
          </w:tcPr>
          <w:p w:rsidR="00703253" w:rsidRDefault="00703253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703253" w:rsidRDefault="00703253" w:rsidP="007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03253" w:rsidRDefault="00703253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03253" w:rsidRDefault="00703253" w:rsidP="007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</w:tcPr>
          <w:p w:rsidR="00703253" w:rsidRPr="00E62B28" w:rsidRDefault="00002C33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1A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253" w:rsidRPr="00E62B28" w:rsidRDefault="001F2B51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E1A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03253" w:rsidRPr="00B3142A" w:rsidRDefault="001F2B51" w:rsidP="0070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5E1A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703253" w:rsidRPr="00B3142A" w:rsidRDefault="001F2B51" w:rsidP="0070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5E1A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703253" w:rsidRPr="00B3142A" w:rsidRDefault="001F2B51" w:rsidP="0070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5E1A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703253" w:rsidRPr="00B3142A" w:rsidRDefault="001F2B51" w:rsidP="005E1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5E1A5C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</w:tcPr>
          <w:p w:rsidR="00703253" w:rsidRPr="00E62B28" w:rsidRDefault="00703253" w:rsidP="0070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DC" w:rsidTr="00AE66DC">
        <w:trPr>
          <w:trHeight w:val="550"/>
        </w:trPr>
        <w:tc>
          <w:tcPr>
            <w:tcW w:w="576" w:type="dxa"/>
            <w:vMerge w:val="restart"/>
          </w:tcPr>
          <w:p w:rsidR="00AE66DC" w:rsidRDefault="00AE66DC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DC" w:rsidRDefault="006E1AFA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DC" w:rsidRPr="00E62B28" w:rsidRDefault="00AE66DC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</w:tcPr>
          <w:p w:rsidR="00AE66DC" w:rsidRDefault="00AE66DC" w:rsidP="00AD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котельных работающих на угле взамен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дошкольных и учебных заведений</w:t>
            </w:r>
          </w:p>
        </w:tc>
        <w:tc>
          <w:tcPr>
            <w:tcW w:w="1461" w:type="dxa"/>
            <w:vMerge w:val="restart"/>
          </w:tcPr>
          <w:p w:rsidR="00AE66DC" w:rsidRDefault="00AE66DC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66DC" w:rsidRPr="00E62B28" w:rsidRDefault="00AE66DC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1926" w:type="dxa"/>
          </w:tcPr>
          <w:p w:rsidR="00AE66DC" w:rsidRDefault="00AE66DC" w:rsidP="00C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AE66DC" w:rsidRPr="006F2B32" w:rsidRDefault="006C6681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132">
              <w:rPr>
                <w:rFonts w:ascii="Times New Roman" w:hAnsi="Times New Roman" w:cs="Times New Roman"/>
                <w:b/>
                <w:sz w:val="24"/>
                <w:szCs w:val="24"/>
              </w:rPr>
              <w:t>0000,0</w:t>
            </w:r>
          </w:p>
        </w:tc>
        <w:tc>
          <w:tcPr>
            <w:tcW w:w="1134" w:type="dxa"/>
          </w:tcPr>
          <w:p w:rsidR="00AE66DC" w:rsidRPr="006F2B32" w:rsidRDefault="00876BFB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6DC" w:rsidRPr="006F2B32" w:rsidRDefault="00876BFB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AE66DC" w:rsidRPr="006F2B32" w:rsidRDefault="001519F3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6DC" w:rsidRPr="006F2B32" w:rsidRDefault="00A05E18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66DC" w:rsidRPr="006F2B32" w:rsidRDefault="00AD6132" w:rsidP="006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607" w:type="dxa"/>
            <w:vMerge w:val="restart"/>
          </w:tcPr>
          <w:p w:rsidR="008703CB" w:rsidRDefault="008703CB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DC" w:rsidRPr="00E62B28" w:rsidRDefault="00C67F9D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1519F3" w:rsidTr="00F704A3">
        <w:trPr>
          <w:trHeight w:val="550"/>
        </w:trPr>
        <w:tc>
          <w:tcPr>
            <w:tcW w:w="576" w:type="dxa"/>
            <w:vMerge/>
          </w:tcPr>
          <w:p w:rsidR="001519F3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1519F3" w:rsidRDefault="001519F3" w:rsidP="0015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1519F3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519F3" w:rsidRDefault="001519F3" w:rsidP="0015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</w:tcPr>
          <w:p w:rsidR="001519F3" w:rsidRPr="00E62B28" w:rsidRDefault="006C6681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  <w:r w:rsidR="001519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519F3" w:rsidRPr="00E62B28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9F3" w:rsidRPr="00E62B28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134" w:type="dxa"/>
          </w:tcPr>
          <w:p w:rsidR="001519F3" w:rsidRDefault="00A05E18" w:rsidP="00A05E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9F3" w:rsidRDefault="00A05E18" w:rsidP="00A05E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9F3" w:rsidRPr="00E62B28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607" w:type="dxa"/>
            <w:vMerge/>
          </w:tcPr>
          <w:p w:rsidR="001519F3" w:rsidRPr="00E62B28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F3" w:rsidTr="00F704A3">
        <w:trPr>
          <w:trHeight w:val="550"/>
        </w:trPr>
        <w:tc>
          <w:tcPr>
            <w:tcW w:w="576" w:type="dxa"/>
            <w:vMerge/>
          </w:tcPr>
          <w:p w:rsidR="001519F3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1519F3" w:rsidRDefault="001519F3" w:rsidP="0015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1519F3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519F3" w:rsidRDefault="001519F3" w:rsidP="0015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</w:tcPr>
          <w:p w:rsidR="001519F3" w:rsidRPr="00E62B28" w:rsidRDefault="006C6681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519F3" w:rsidRPr="00E62B28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9F3" w:rsidRPr="00E62B28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519F3" w:rsidRDefault="00A05E18" w:rsidP="001519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9F3" w:rsidRDefault="00A05E18" w:rsidP="001519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9F3" w:rsidRDefault="001519F3" w:rsidP="001519F3">
            <w:pPr>
              <w:jc w:val="center"/>
            </w:pPr>
            <w:r w:rsidRPr="00D545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07" w:type="dxa"/>
            <w:vMerge/>
          </w:tcPr>
          <w:p w:rsidR="001519F3" w:rsidRPr="00E62B28" w:rsidRDefault="001519F3" w:rsidP="0015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CB" w:rsidTr="0008099A">
        <w:tc>
          <w:tcPr>
            <w:tcW w:w="576" w:type="dxa"/>
          </w:tcPr>
          <w:p w:rsidR="008703CB" w:rsidRDefault="008703CB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8703CB" w:rsidRDefault="008703CB" w:rsidP="001F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 w:rsidR="001F2B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149" w:type="dxa"/>
          </w:tcPr>
          <w:p w:rsidR="008703CB" w:rsidRPr="004E5330" w:rsidRDefault="005A2856" w:rsidP="002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13000,0</w:t>
            </w:r>
          </w:p>
        </w:tc>
        <w:tc>
          <w:tcPr>
            <w:tcW w:w="1134" w:type="dxa"/>
          </w:tcPr>
          <w:p w:rsidR="008703CB" w:rsidRPr="004E5330" w:rsidRDefault="005A2856" w:rsidP="00E8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8703CB" w:rsidRPr="004E5330" w:rsidRDefault="005A2856" w:rsidP="002F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134" w:type="dxa"/>
          </w:tcPr>
          <w:p w:rsidR="008703CB" w:rsidRPr="006362A7" w:rsidRDefault="006362A7" w:rsidP="00E8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A7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8703CB" w:rsidRPr="006362A7" w:rsidRDefault="006362A7" w:rsidP="00E8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8703CB" w:rsidRPr="006362A7" w:rsidRDefault="00C107BE" w:rsidP="00E8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607" w:type="dxa"/>
          </w:tcPr>
          <w:p w:rsidR="008703CB" w:rsidRPr="00E62B28" w:rsidRDefault="008703CB" w:rsidP="00F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56" w:rsidTr="00FE400A">
        <w:trPr>
          <w:trHeight w:val="284"/>
        </w:trPr>
        <w:tc>
          <w:tcPr>
            <w:tcW w:w="576" w:type="dxa"/>
          </w:tcPr>
          <w:p w:rsidR="00B82956" w:rsidRDefault="00B82956" w:rsidP="00B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B82956" w:rsidRDefault="00B82956" w:rsidP="00FE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</w:tcPr>
          <w:p w:rsidR="00B82956" w:rsidRPr="00A05E18" w:rsidRDefault="005A2856" w:rsidP="00F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9400,0</w:t>
            </w:r>
          </w:p>
        </w:tc>
        <w:tc>
          <w:tcPr>
            <w:tcW w:w="1134" w:type="dxa"/>
          </w:tcPr>
          <w:p w:rsidR="00B82956" w:rsidRPr="00A05E18" w:rsidRDefault="005A2856" w:rsidP="00F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2956" w:rsidRPr="00A05E18" w:rsidRDefault="005A2856" w:rsidP="00F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134" w:type="dxa"/>
          </w:tcPr>
          <w:p w:rsidR="00B82956" w:rsidRPr="006362A7" w:rsidRDefault="006362A7" w:rsidP="00FE4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2A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B82956" w:rsidRPr="006362A7" w:rsidRDefault="006362A7" w:rsidP="00FE4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B82956" w:rsidRPr="006362A7" w:rsidRDefault="00C107BE" w:rsidP="00F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607" w:type="dxa"/>
          </w:tcPr>
          <w:p w:rsidR="00B82956" w:rsidRPr="00E62B28" w:rsidRDefault="00B82956" w:rsidP="00F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56" w:rsidTr="0008099A">
        <w:tc>
          <w:tcPr>
            <w:tcW w:w="576" w:type="dxa"/>
          </w:tcPr>
          <w:p w:rsidR="00B82956" w:rsidRDefault="00B82956" w:rsidP="00B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B82956" w:rsidRDefault="00B82956" w:rsidP="00FE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</w:tcPr>
          <w:p w:rsidR="00B82956" w:rsidRPr="00A05E18" w:rsidRDefault="005A2856" w:rsidP="00F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:rsidR="00B82956" w:rsidRPr="00A05E18" w:rsidRDefault="005A2856" w:rsidP="00F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B82956" w:rsidRPr="00A05E18" w:rsidRDefault="006362A7" w:rsidP="002F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82956" w:rsidRPr="006362A7" w:rsidRDefault="006362A7" w:rsidP="00FE4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2A7">
              <w:rPr>
                <w:rFonts w:ascii="Times New Roman" w:hAnsi="Times New Roman" w:cs="Times New Roman"/>
                <w:b/>
                <w:sz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</w:tcPr>
          <w:p w:rsidR="00B82956" w:rsidRPr="006362A7" w:rsidRDefault="006362A7" w:rsidP="00FE4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600,0</w:t>
            </w:r>
          </w:p>
        </w:tc>
        <w:tc>
          <w:tcPr>
            <w:tcW w:w="1134" w:type="dxa"/>
          </w:tcPr>
          <w:p w:rsidR="00B82956" w:rsidRPr="006362A7" w:rsidRDefault="00C107BE" w:rsidP="00F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607" w:type="dxa"/>
          </w:tcPr>
          <w:p w:rsidR="00B82956" w:rsidRPr="00E62B28" w:rsidRDefault="00B82956" w:rsidP="00F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10" w:rsidTr="0008099A">
        <w:tc>
          <w:tcPr>
            <w:tcW w:w="7215" w:type="dxa"/>
            <w:gridSpan w:val="4"/>
          </w:tcPr>
          <w:p w:rsidR="00622310" w:rsidRPr="006471A3" w:rsidRDefault="00015935" w:rsidP="0062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A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</w:tcPr>
          <w:p w:rsidR="00622310" w:rsidRPr="003D6982" w:rsidRDefault="008C639D" w:rsidP="0077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36550,0</w:t>
            </w:r>
          </w:p>
        </w:tc>
        <w:tc>
          <w:tcPr>
            <w:tcW w:w="1134" w:type="dxa"/>
          </w:tcPr>
          <w:p w:rsidR="00622310" w:rsidRPr="003D6982" w:rsidRDefault="008C639D" w:rsidP="00C0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6840,0</w:t>
            </w:r>
          </w:p>
        </w:tc>
        <w:tc>
          <w:tcPr>
            <w:tcW w:w="1134" w:type="dxa"/>
          </w:tcPr>
          <w:p w:rsidR="00622310" w:rsidRPr="003D6982" w:rsidRDefault="008C639D" w:rsidP="002F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10740,0</w:t>
            </w:r>
          </w:p>
        </w:tc>
        <w:tc>
          <w:tcPr>
            <w:tcW w:w="1134" w:type="dxa"/>
          </w:tcPr>
          <w:p w:rsidR="00622310" w:rsidRPr="003D6982" w:rsidRDefault="008C639D" w:rsidP="0058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5440,0</w:t>
            </w:r>
          </w:p>
        </w:tc>
        <w:tc>
          <w:tcPr>
            <w:tcW w:w="1134" w:type="dxa"/>
          </w:tcPr>
          <w:p w:rsidR="00622310" w:rsidRPr="003D6982" w:rsidRDefault="006471A3" w:rsidP="00B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4540,0</w:t>
            </w:r>
          </w:p>
        </w:tc>
        <w:tc>
          <w:tcPr>
            <w:tcW w:w="1134" w:type="dxa"/>
          </w:tcPr>
          <w:p w:rsidR="00622310" w:rsidRPr="003D6982" w:rsidRDefault="006471A3" w:rsidP="00B3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8990,0</w:t>
            </w:r>
          </w:p>
        </w:tc>
        <w:tc>
          <w:tcPr>
            <w:tcW w:w="1607" w:type="dxa"/>
          </w:tcPr>
          <w:p w:rsidR="00622310" w:rsidRPr="00E62B28" w:rsidRDefault="00622310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10" w:rsidTr="0008099A">
        <w:tc>
          <w:tcPr>
            <w:tcW w:w="7215" w:type="dxa"/>
            <w:gridSpan w:val="4"/>
          </w:tcPr>
          <w:p w:rsidR="00622310" w:rsidRPr="006471A3" w:rsidRDefault="00015935" w:rsidP="0062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A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</w:tcPr>
          <w:p w:rsidR="00622310" w:rsidRPr="003D6982" w:rsidRDefault="008C639D" w:rsidP="0059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30879,0</w:t>
            </w:r>
          </w:p>
        </w:tc>
        <w:tc>
          <w:tcPr>
            <w:tcW w:w="1134" w:type="dxa"/>
          </w:tcPr>
          <w:p w:rsidR="008C639D" w:rsidRPr="003D6982" w:rsidRDefault="008C639D" w:rsidP="008C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5734,0</w:t>
            </w:r>
          </w:p>
        </w:tc>
        <w:tc>
          <w:tcPr>
            <w:tcW w:w="1134" w:type="dxa"/>
          </w:tcPr>
          <w:p w:rsidR="00622310" w:rsidRPr="003D6982" w:rsidRDefault="008C639D" w:rsidP="00A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9400,0</w:t>
            </w:r>
          </w:p>
        </w:tc>
        <w:tc>
          <w:tcPr>
            <w:tcW w:w="1134" w:type="dxa"/>
          </w:tcPr>
          <w:p w:rsidR="00622310" w:rsidRPr="003D6982" w:rsidRDefault="008C639D" w:rsidP="001B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4418,0</w:t>
            </w:r>
          </w:p>
        </w:tc>
        <w:tc>
          <w:tcPr>
            <w:tcW w:w="1134" w:type="dxa"/>
          </w:tcPr>
          <w:p w:rsidR="00622310" w:rsidRPr="003D6982" w:rsidRDefault="006471A3" w:rsidP="001F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3572,0</w:t>
            </w:r>
          </w:p>
        </w:tc>
        <w:tc>
          <w:tcPr>
            <w:tcW w:w="1134" w:type="dxa"/>
          </w:tcPr>
          <w:p w:rsidR="00622310" w:rsidRPr="003D6982" w:rsidRDefault="006471A3" w:rsidP="00981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7755,0</w:t>
            </w:r>
          </w:p>
        </w:tc>
        <w:tc>
          <w:tcPr>
            <w:tcW w:w="1607" w:type="dxa"/>
          </w:tcPr>
          <w:p w:rsidR="00622310" w:rsidRPr="00E62B28" w:rsidRDefault="00622310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10" w:rsidTr="0008099A">
        <w:tc>
          <w:tcPr>
            <w:tcW w:w="7215" w:type="dxa"/>
            <w:gridSpan w:val="4"/>
          </w:tcPr>
          <w:p w:rsidR="00622310" w:rsidRPr="006471A3" w:rsidRDefault="00015935" w:rsidP="0062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A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</w:tcPr>
          <w:p w:rsidR="00622310" w:rsidRPr="003D6982" w:rsidRDefault="008C639D" w:rsidP="002F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5671,0</w:t>
            </w:r>
          </w:p>
        </w:tc>
        <w:tc>
          <w:tcPr>
            <w:tcW w:w="1134" w:type="dxa"/>
          </w:tcPr>
          <w:p w:rsidR="00622310" w:rsidRPr="003D6982" w:rsidRDefault="008C639D" w:rsidP="00577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1106,0</w:t>
            </w:r>
          </w:p>
        </w:tc>
        <w:tc>
          <w:tcPr>
            <w:tcW w:w="1134" w:type="dxa"/>
          </w:tcPr>
          <w:p w:rsidR="00622310" w:rsidRPr="003D6982" w:rsidRDefault="008C639D" w:rsidP="002F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:rsidR="00E72BF9" w:rsidRPr="003D6982" w:rsidRDefault="008C639D" w:rsidP="00E7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1022,0</w:t>
            </w:r>
          </w:p>
        </w:tc>
        <w:tc>
          <w:tcPr>
            <w:tcW w:w="1134" w:type="dxa"/>
          </w:tcPr>
          <w:p w:rsidR="00622310" w:rsidRPr="003D6982" w:rsidRDefault="006471A3" w:rsidP="007B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968,0</w:t>
            </w:r>
          </w:p>
        </w:tc>
        <w:tc>
          <w:tcPr>
            <w:tcW w:w="1134" w:type="dxa"/>
          </w:tcPr>
          <w:p w:rsidR="00622310" w:rsidRPr="003D6982" w:rsidRDefault="006471A3" w:rsidP="001F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1607" w:type="dxa"/>
          </w:tcPr>
          <w:p w:rsidR="00622310" w:rsidRPr="00E62B28" w:rsidRDefault="00622310" w:rsidP="00AD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32C" w:rsidRDefault="00FB232C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731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67" w:rsidRDefault="00580767" w:rsidP="00580767">
      <w:pPr>
        <w:spacing w:after="0"/>
        <w:jc w:val="right"/>
        <w:rPr>
          <w:rStyle w:val="ab"/>
          <w:rFonts w:ascii="Times New Roman" w:hAnsi="Times New Roman" w:cs="Times New Roman"/>
          <w:b w:val="0"/>
          <w:sz w:val="24"/>
        </w:rPr>
      </w:pPr>
      <w:r>
        <w:rPr>
          <w:rStyle w:val="ab"/>
          <w:rFonts w:ascii="Times New Roman" w:hAnsi="Times New Roman" w:cs="Times New Roman"/>
          <w:sz w:val="24"/>
        </w:rPr>
        <w:lastRenderedPageBreak/>
        <w:t xml:space="preserve">Приложение 2 </w:t>
      </w:r>
    </w:p>
    <w:p w:rsidR="00580767" w:rsidRDefault="00580767" w:rsidP="00580767">
      <w:pPr>
        <w:spacing w:after="0"/>
        <w:ind w:firstLine="708"/>
        <w:jc w:val="right"/>
      </w:pPr>
      <w:proofErr w:type="gramStart"/>
      <w:r>
        <w:rPr>
          <w:rFonts w:ascii="Times New Roman" w:hAnsi="Times New Roman" w:cs="Times New Roman"/>
          <w:sz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</w:rPr>
        <w:br/>
        <w:t>муниципального образования Куйтунский район</w:t>
      </w:r>
    </w:p>
    <w:p w:rsidR="00580767" w:rsidRDefault="00580767" w:rsidP="00580767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«Реформирование жилищно-коммунального хозяйства  </w:t>
      </w:r>
    </w:p>
    <w:p w:rsidR="00580767" w:rsidRDefault="00580767" w:rsidP="00580767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Куйтунский район</w:t>
      </w:r>
    </w:p>
    <w:p w:rsidR="00580767" w:rsidRDefault="00580767" w:rsidP="00580767">
      <w:pPr>
        <w:spacing w:after="0"/>
        <w:ind w:firstLine="708"/>
        <w:jc w:val="right"/>
        <w:rPr>
          <w:rStyle w:val="ab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на  период</w:t>
      </w:r>
      <w:proofErr w:type="gramEnd"/>
      <w:r>
        <w:rPr>
          <w:rFonts w:ascii="Times New Roman" w:hAnsi="Times New Roman" w:cs="Times New Roman"/>
          <w:sz w:val="24"/>
        </w:rPr>
        <w:t xml:space="preserve"> 2020-2024 годы»</w:t>
      </w:r>
    </w:p>
    <w:p w:rsidR="00580767" w:rsidRDefault="00580767" w:rsidP="00580767">
      <w:pPr>
        <w:spacing w:after="0"/>
        <w:rPr>
          <w:sz w:val="24"/>
        </w:rPr>
      </w:pPr>
    </w:p>
    <w:p w:rsidR="00580767" w:rsidRDefault="00580767" w:rsidP="00580767">
      <w:pPr>
        <w:pStyle w:val="aa"/>
        <w:jc w:val="center"/>
        <w:rPr>
          <w:rStyle w:val="ab"/>
        </w:rPr>
      </w:pPr>
    </w:p>
    <w:p w:rsidR="00580767" w:rsidRDefault="00580767" w:rsidP="00580767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>Показатели результативности муниципальной программы</w:t>
      </w:r>
    </w:p>
    <w:p w:rsidR="00580767" w:rsidRDefault="00580767" w:rsidP="00580767">
      <w:pPr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529"/>
        <w:gridCol w:w="851"/>
        <w:gridCol w:w="1985"/>
        <w:gridCol w:w="1417"/>
        <w:gridCol w:w="1418"/>
        <w:gridCol w:w="1134"/>
        <w:gridCol w:w="1276"/>
        <w:gridCol w:w="1275"/>
      </w:tblGrid>
      <w:tr w:rsidR="00580767" w:rsidTr="0058076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Базовое значение показателя результативности </w:t>
            </w:r>
          </w:p>
          <w:p w:rsidR="00580767" w:rsidRDefault="00580767" w:rsidP="00BA1896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201</w:t>
            </w:r>
            <w:r w:rsidR="00BA1896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580767" w:rsidTr="0058076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67" w:rsidRDefault="005807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67" w:rsidRDefault="005807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67" w:rsidRDefault="005807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67" w:rsidRDefault="005807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</w:tr>
      <w:tr w:rsidR="00580767" w:rsidTr="005807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80767" w:rsidTr="005807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объектов на которые оформлены права собственности зарегистрированные в Едином государственном реестре недвижимости до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0767" w:rsidTr="005807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9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Снижение расходов на обеспечение энергетическими ресурсами муниципальных учреждений образования (электричество) на 10%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кВт</w:t>
            </w:r>
            <w:proofErr w:type="gramEnd"/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7 318 152</w:t>
            </w:r>
          </w:p>
          <w:p w:rsidR="00580767" w:rsidRDefault="00580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7 171 789</w:t>
            </w:r>
          </w:p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7 025 426</w:t>
            </w:r>
          </w:p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6 879 063</w:t>
            </w:r>
          </w:p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6 732 700</w:t>
            </w:r>
          </w:p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6 586 337</w:t>
            </w:r>
          </w:p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(90)</w:t>
            </w:r>
          </w:p>
        </w:tc>
      </w:tr>
      <w:tr w:rsidR="00580767" w:rsidTr="005807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0767" w:rsidRDefault="0058076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расходов на электроэнергию за счет строительства котельных работающих на угле взамен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котельные) на 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кВт</w:t>
            </w:r>
            <w:proofErr w:type="gramEnd"/>
          </w:p>
          <w:p w:rsidR="00580767" w:rsidRDefault="00580767">
            <w:pPr>
              <w:jc w:val="center"/>
            </w:pPr>
            <w: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1 317 059</w:t>
            </w: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1 317 059</w:t>
            </w:r>
          </w:p>
          <w:p w:rsidR="00580767" w:rsidRDefault="0058076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987 794</w:t>
            </w:r>
          </w:p>
          <w:p w:rsidR="00580767" w:rsidRDefault="00580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(75)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987 794</w:t>
            </w:r>
          </w:p>
          <w:p w:rsidR="00580767" w:rsidRDefault="0058076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987 794</w:t>
            </w:r>
          </w:p>
          <w:p w:rsidR="00580767" w:rsidRDefault="0058076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0767" w:rsidRDefault="00580767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658 530</w:t>
            </w:r>
          </w:p>
          <w:p w:rsidR="00580767" w:rsidRDefault="0058076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(50)</w:t>
            </w:r>
          </w:p>
        </w:tc>
      </w:tr>
    </w:tbl>
    <w:p w:rsidR="00580767" w:rsidRDefault="00580767" w:rsidP="009002C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0767" w:rsidSect="005C741C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B4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724A4"/>
    <w:rsid w:val="00073E19"/>
    <w:rsid w:val="00075E16"/>
    <w:rsid w:val="0008099A"/>
    <w:rsid w:val="00081902"/>
    <w:rsid w:val="0008255B"/>
    <w:rsid w:val="00083337"/>
    <w:rsid w:val="00087DBB"/>
    <w:rsid w:val="00090170"/>
    <w:rsid w:val="00097ED1"/>
    <w:rsid w:val="000B17ED"/>
    <w:rsid w:val="000B2176"/>
    <w:rsid w:val="000B7E08"/>
    <w:rsid w:val="000C7043"/>
    <w:rsid w:val="000D5A38"/>
    <w:rsid w:val="000D5EC4"/>
    <w:rsid w:val="000D746F"/>
    <w:rsid w:val="000E07FB"/>
    <w:rsid w:val="000E62A1"/>
    <w:rsid w:val="000F1B3C"/>
    <w:rsid w:val="000F54FB"/>
    <w:rsid w:val="00101ECD"/>
    <w:rsid w:val="00102599"/>
    <w:rsid w:val="00103B48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60E56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7F67"/>
    <w:rsid w:val="0021795A"/>
    <w:rsid w:val="00217B2E"/>
    <w:rsid w:val="00221475"/>
    <w:rsid w:val="00237DCE"/>
    <w:rsid w:val="00256264"/>
    <w:rsid w:val="00262C78"/>
    <w:rsid w:val="00280111"/>
    <w:rsid w:val="002835C5"/>
    <w:rsid w:val="00287A70"/>
    <w:rsid w:val="00287B7D"/>
    <w:rsid w:val="0029259B"/>
    <w:rsid w:val="002958A2"/>
    <w:rsid w:val="0029754A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12E1F"/>
    <w:rsid w:val="00314244"/>
    <w:rsid w:val="003239D4"/>
    <w:rsid w:val="00334922"/>
    <w:rsid w:val="0034219D"/>
    <w:rsid w:val="00344C96"/>
    <w:rsid w:val="00350736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443E"/>
    <w:rsid w:val="00425483"/>
    <w:rsid w:val="00427CC8"/>
    <w:rsid w:val="004339FD"/>
    <w:rsid w:val="00433AF4"/>
    <w:rsid w:val="00435E84"/>
    <w:rsid w:val="00464DDE"/>
    <w:rsid w:val="00471A6C"/>
    <w:rsid w:val="0047292E"/>
    <w:rsid w:val="00472F73"/>
    <w:rsid w:val="00473548"/>
    <w:rsid w:val="0047707C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73C1"/>
    <w:rsid w:val="00511032"/>
    <w:rsid w:val="005130CE"/>
    <w:rsid w:val="00514C9F"/>
    <w:rsid w:val="00516AE7"/>
    <w:rsid w:val="005255D1"/>
    <w:rsid w:val="00526C70"/>
    <w:rsid w:val="00531E2D"/>
    <w:rsid w:val="005331D5"/>
    <w:rsid w:val="0053482B"/>
    <w:rsid w:val="00536F15"/>
    <w:rsid w:val="005464C0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62FF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20BE"/>
    <w:rsid w:val="005D3CA3"/>
    <w:rsid w:val="005D68D1"/>
    <w:rsid w:val="005E1A5C"/>
    <w:rsid w:val="005E1F6A"/>
    <w:rsid w:val="005F1F67"/>
    <w:rsid w:val="005F1FF0"/>
    <w:rsid w:val="005F4E4C"/>
    <w:rsid w:val="005F54E7"/>
    <w:rsid w:val="005F76F2"/>
    <w:rsid w:val="005F7F13"/>
    <w:rsid w:val="0060135B"/>
    <w:rsid w:val="00602AD2"/>
    <w:rsid w:val="006048A0"/>
    <w:rsid w:val="006106F6"/>
    <w:rsid w:val="00622310"/>
    <w:rsid w:val="006230CF"/>
    <w:rsid w:val="00624ECE"/>
    <w:rsid w:val="006263FF"/>
    <w:rsid w:val="006276AD"/>
    <w:rsid w:val="006318BA"/>
    <w:rsid w:val="00632F5E"/>
    <w:rsid w:val="00634D34"/>
    <w:rsid w:val="006362A7"/>
    <w:rsid w:val="00637C44"/>
    <w:rsid w:val="00640E1B"/>
    <w:rsid w:val="00645EF3"/>
    <w:rsid w:val="006471A3"/>
    <w:rsid w:val="00650E54"/>
    <w:rsid w:val="00655894"/>
    <w:rsid w:val="00655AB1"/>
    <w:rsid w:val="00657571"/>
    <w:rsid w:val="00672592"/>
    <w:rsid w:val="006931E8"/>
    <w:rsid w:val="00695914"/>
    <w:rsid w:val="006A0A62"/>
    <w:rsid w:val="006A19E7"/>
    <w:rsid w:val="006A78F1"/>
    <w:rsid w:val="006B6B14"/>
    <w:rsid w:val="006B78F3"/>
    <w:rsid w:val="006C6681"/>
    <w:rsid w:val="006D2A01"/>
    <w:rsid w:val="006E1AFA"/>
    <w:rsid w:val="006E5E03"/>
    <w:rsid w:val="006F2B32"/>
    <w:rsid w:val="006F657C"/>
    <w:rsid w:val="0070185F"/>
    <w:rsid w:val="00702A76"/>
    <w:rsid w:val="00703253"/>
    <w:rsid w:val="00720391"/>
    <w:rsid w:val="00721413"/>
    <w:rsid w:val="00724373"/>
    <w:rsid w:val="007312AD"/>
    <w:rsid w:val="0073386D"/>
    <w:rsid w:val="00736C03"/>
    <w:rsid w:val="00737948"/>
    <w:rsid w:val="007441C6"/>
    <w:rsid w:val="00747ADF"/>
    <w:rsid w:val="00752142"/>
    <w:rsid w:val="00753221"/>
    <w:rsid w:val="00774C4D"/>
    <w:rsid w:val="0077595F"/>
    <w:rsid w:val="00775B22"/>
    <w:rsid w:val="00777ED8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590A"/>
    <w:rsid w:val="007B7C20"/>
    <w:rsid w:val="007C030F"/>
    <w:rsid w:val="007D5D90"/>
    <w:rsid w:val="007D64DC"/>
    <w:rsid w:val="007E3F65"/>
    <w:rsid w:val="007E4536"/>
    <w:rsid w:val="007E6B66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F3C"/>
    <w:rsid w:val="00851E54"/>
    <w:rsid w:val="008603B3"/>
    <w:rsid w:val="0086454F"/>
    <w:rsid w:val="008663AC"/>
    <w:rsid w:val="008703CB"/>
    <w:rsid w:val="00870576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666D"/>
    <w:rsid w:val="008D7995"/>
    <w:rsid w:val="008E75FD"/>
    <w:rsid w:val="008F228C"/>
    <w:rsid w:val="008F6AAE"/>
    <w:rsid w:val="009002CE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6181C"/>
    <w:rsid w:val="0096196F"/>
    <w:rsid w:val="00971FC6"/>
    <w:rsid w:val="0098123C"/>
    <w:rsid w:val="009820A4"/>
    <w:rsid w:val="00984C68"/>
    <w:rsid w:val="009901EA"/>
    <w:rsid w:val="0099386B"/>
    <w:rsid w:val="009A03F5"/>
    <w:rsid w:val="009A0D74"/>
    <w:rsid w:val="009A50E6"/>
    <w:rsid w:val="009A65F3"/>
    <w:rsid w:val="009B2240"/>
    <w:rsid w:val="009B29B4"/>
    <w:rsid w:val="009B43CE"/>
    <w:rsid w:val="009B70EE"/>
    <w:rsid w:val="009C083C"/>
    <w:rsid w:val="009D4A46"/>
    <w:rsid w:val="009D4E39"/>
    <w:rsid w:val="009D5C57"/>
    <w:rsid w:val="009E1EE7"/>
    <w:rsid w:val="009F3C0B"/>
    <w:rsid w:val="009F42A6"/>
    <w:rsid w:val="009F7566"/>
    <w:rsid w:val="00A05E18"/>
    <w:rsid w:val="00A06769"/>
    <w:rsid w:val="00A06827"/>
    <w:rsid w:val="00A13F51"/>
    <w:rsid w:val="00A2375C"/>
    <w:rsid w:val="00A30BB7"/>
    <w:rsid w:val="00A357A8"/>
    <w:rsid w:val="00A36822"/>
    <w:rsid w:val="00A44883"/>
    <w:rsid w:val="00A467C2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B0B"/>
    <w:rsid w:val="00AB075A"/>
    <w:rsid w:val="00AB490F"/>
    <w:rsid w:val="00AB626E"/>
    <w:rsid w:val="00AB79D0"/>
    <w:rsid w:val="00AC1DC9"/>
    <w:rsid w:val="00AC2F64"/>
    <w:rsid w:val="00AC7EAD"/>
    <w:rsid w:val="00AD3D8B"/>
    <w:rsid w:val="00AD5A15"/>
    <w:rsid w:val="00AD5D21"/>
    <w:rsid w:val="00AD6132"/>
    <w:rsid w:val="00AE2033"/>
    <w:rsid w:val="00AE66DC"/>
    <w:rsid w:val="00AF0359"/>
    <w:rsid w:val="00AF0C8E"/>
    <w:rsid w:val="00B0344B"/>
    <w:rsid w:val="00B14AE3"/>
    <w:rsid w:val="00B172F5"/>
    <w:rsid w:val="00B17A03"/>
    <w:rsid w:val="00B21B9C"/>
    <w:rsid w:val="00B250C9"/>
    <w:rsid w:val="00B27E8F"/>
    <w:rsid w:val="00B3142A"/>
    <w:rsid w:val="00B31CA4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A1896"/>
    <w:rsid w:val="00BA1E25"/>
    <w:rsid w:val="00BA6822"/>
    <w:rsid w:val="00BB2729"/>
    <w:rsid w:val="00BB573E"/>
    <w:rsid w:val="00BC1314"/>
    <w:rsid w:val="00BC17BE"/>
    <w:rsid w:val="00BC25A8"/>
    <w:rsid w:val="00BC40FA"/>
    <w:rsid w:val="00BC630A"/>
    <w:rsid w:val="00BC740C"/>
    <w:rsid w:val="00BD3B98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615E5"/>
    <w:rsid w:val="00C63A98"/>
    <w:rsid w:val="00C67561"/>
    <w:rsid w:val="00C67F9D"/>
    <w:rsid w:val="00C71036"/>
    <w:rsid w:val="00C762DD"/>
    <w:rsid w:val="00C81AB0"/>
    <w:rsid w:val="00C8312B"/>
    <w:rsid w:val="00C93342"/>
    <w:rsid w:val="00C976EC"/>
    <w:rsid w:val="00CA5311"/>
    <w:rsid w:val="00CA7F6B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F043F"/>
    <w:rsid w:val="00CF3255"/>
    <w:rsid w:val="00CF3B16"/>
    <w:rsid w:val="00CF52AF"/>
    <w:rsid w:val="00D043B1"/>
    <w:rsid w:val="00D06160"/>
    <w:rsid w:val="00D21096"/>
    <w:rsid w:val="00D271EC"/>
    <w:rsid w:val="00D327AE"/>
    <w:rsid w:val="00D518D0"/>
    <w:rsid w:val="00D51CBF"/>
    <w:rsid w:val="00D53569"/>
    <w:rsid w:val="00D633C3"/>
    <w:rsid w:val="00D6626E"/>
    <w:rsid w:val="00D7366B"/>
    <w:rsid w:val="00D83C90"/>
    <w:rsid w:val="00D85385"/>
    <w:rsid w:val="00D933AB"/>
    <w:rsid w:val="00D95245"/>
    <w:rsid w:val="00DB7EA9"/>
    <w:rsid w:val="00DC5971"/>
    <w:rsid w:val="00DC61CC"/>
    <w:rsid w:val="00DE0BDE"/>
    <w:rsid w:val="00DE1CEF"/>
    <w:rsid w:val="00DE4C15"/>
    <w:rsid w:val="00DE5956"/>
    <w:rsid w:val="00DE76FC"/>
    <w:rsid w:val="00DF0E87"/>
    <w:rsid w:val="00DF17C2"/>
    <w:rsid w:val="00DF404A"/>
    <w:rsid w:val="00DF53DF"/>
    <w:rsid w:val="00E04A8C"/>
    <w:rsid w:val="00E10958"/>
    <w:rsid w:val="00E12D1A"/>
    <w:rsid w:val="00E13499"/>
    <w:rsid w:val="00E15310"/>
    <w:rsid w:val="00E25B0B"/>
    <w:rsid w:val="00E52CB9"/>
    <w:rsid w:val="00E61546"/>
    <w:rsid w:val="00E62AEC"/>
    <w:rsid w:val="00E62B28"/>
    <w:rsid w:val="00E64B9A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3186"/>
    <w:rsid w:val="00F33A1E"/>
    <w:rsid w:val="00F35BF4"/>
    <w:rsid w:val="00F615A1"/>
    <w:rsid w:val="00F63A44"/>
    <w:rsid w:val="00F701EF"/>
    <w:rsid w:val="00F704A3"/>
    <w:rsid w:val="00F767AA"/>
    <w:rsid w:val="00F77242"/>
    <w:rsid w:val="00F77C9C"/>
    <w:rsid w:val="00F928E8"/>
    <w:rsid w:val="00F97282"/>
    <w:rsid w:val="00FB0C0F"/>
    <w:rsid w:val="00FB1392"/>
    <w:rsid w:val="00FB232C"/>
    <w:rsid w:val="00FB71CA"/>
    <w:rsid w:val="00FC1A87"/>
    <w:rsid w:val="00FC3358"/>
    <w:rsid w:val="00FD4747"/>
    <w:rsid w:val="00FD4DC1"/>
    <w:rsid w:val="00FD5F62"/>
    <w:rsid w:val="00FE400A"/>
    <w:rsid w:val="00FE5175"/>
    <w:rsid w:val="00FE7F7B"/>
    <w:rsid w:val="00FF0BCF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rhiv.admbaklashinsky.ru/sv_legal_act_docs.php?cs=0&amp;id_doc=19&amp;id_npas=3&amp;id_position=454&amp;blok=adm&amp;razdel=legal_ac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A14C-B1C3-43B9-9940-523A4DAB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17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28</cp:revision>
  <cp:lastPrinted>2019-11-29T02:51:00Z</cp:lastPrinted>
  <dcterms:created xsi:type="dcterms:W3CDTF">2019-09-17T03:18:00Z</dcterms:created>
  <dcterms:modified xsi:type="dcterms:W3CDTF">2019-11-29T07:50:00Z</dcterms:modified>
</cp:coreProperties>
</file>