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5AE1" w14:textId="77777777" w:rsidR="001B52F8" w:rsidRPr="001B52F8" w:rsidRDefault="001B52F8" w:rsidP="001B52F8">
      <w:pPr>
        <w:jc w:val="center"/>
        <w:rPr>
          <w:b/>
          <w:bCs/>
        </w:rPr>
      </w:pPr>
      <w:r w:rsidRPr="001B52F8">
        <w:rPr>
          <w:b/>
          <w:noProof/>
        </w:rPr>
        <w:drawing>
          <wp:inline distT="0" distB="0" distL="0" distR="0" wp14:anchorId="2DA9313D" wp14:editId="4ED2BAE4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95A35" w14:textId="77777777" w:rsidR="001B52F8" w:rsidRPr="001B52F8" w:rsidRDefault="001B52F8" w:rsidP="001B52F8">
      <w:pPr>
        <w:jc w:val="center"/>
        <w:rPr>
          <w:b/>
          <w:bCs/>
        </w:rPr>
      </w:pPr>
    </w:p>
    <w:p w14:paraId="65266F74" w14:textId="77777777" w:rsidR="001B52F8" w:rsidRPr="001B52F8" w:rsidRDefault="001B52F8" w:rsidP="001B52F8">
      <w:pPr>
        <w:jc w:val="center"/>
        <w:rPr>
          <w:b/>
          <w:bCs/>
        </w:rPr>
      </w:pPr>
      <w:proofErr w:type="gramStart"/>
      <w:r w:rsidRPr="001B52F8">
        <w:rPr>
          <w:b/>
          <w:bCs/>
        </w:rPr>
        <w:t>РОССИЙСКАЯ  ФЕДЕРАЦИЯ</w:t>
      </w:r>
      <w:proofErr w:type="gramEnd"/>
    </w:p>
    <w:p w14:paraId="0E8EAAEE" w14:textId="77777777" w:rsidR="001B52F8" w:rsidRPr="001B52F8" w:rsidRDefault="001B52F8" w:rsidP="001B52F8">
      <w:pPr>
        <w:jc w:val="center"/>
        <w:rPr>
          <w:b/>
          <w:bCs/>
        </w:rPr>
      </w:pPr>
      <w:proofErr w:type="gramStart"/>
      <w:r w:rsidRPr="001B52F8">
        <w:rPr>
          <w:b/>
          <w:bCs/>
        </w:rPr>
        <w:t>ИРКУТСКАЯ  ОБЛАСТЬ</w:t>
      </w:r>
      <w:proofErr w:type="gramEnd"/>
    </w:p>
    <w:p w14:paraId="1240349F" w14:textId="77777777" w:rsidR="001B52F8" w:rsidRPr="001B52F8" w:rsidRDefault="001B52F8" w:rsidP="001B52F8">
      <w:pPr>
        <w:jc w:val="center"/>
        <w:rPr>
          <w:b/>
          <w:bCs/>
        </w:rPr>
      </w:pPr>
    </w:p>
    <w:p w14:paraId="442F682A" w14:textId="77777777" w:rsidR="001B52F8" w:rsidRPr="001B52F8" w:rsidRDefault="001B52F8" w:rsidP="001B52F8">
      <w:pPr>
        <w:jc w:val="center"/>
        <w:rPr>
          <w:b/>
          <w:iCs/>
        </w:rPr>
      </w:pPr>
      <w:r w:rsidRPr="001B52F8">
        <w:rPr>
          <w:b/>
          <w:iCs/>
        </w:rPr>
        <w:t>АДМИНИСТРАЦИЯ МУНИЦИПАЛЬНОГО ОБРАЗОВАНИЯ</w:t>
      </w:r>
    </w:p>
    <w:p w14:paraId="69BBFA22" w14:textId="77777777" w:rsidR="001B52F8" w:rsidRPr="001B52F8" w:rsidRDefault="001B52F8" w:rsidP="001B52F8">
      <w:pPr>
        <w:jc w:val="center"/>
        <w:rPr>
          <w:b/>
          <w:bCs/>
        </w:rPr>
      </w:pPr>
      <w:r w:rsidRPr="001B52F8">
        <w:rPr>
          <w:b/>
        </w:rPr>
        <w:t>КУЙТУНСКИЙ РАЙОН</w:t>
      </w:r>
    </w:p>
    <w:p w14:paraId="6B77D340" w14:textId="77777777" w:rsidR="001B52F8" w:rsidRPr="001B52F8" w:rsidRDefault="001B52F8" w:rsidP="001B52F8">
      <w:pPr>
        <w:rPr>
          <w:b/>
        </w:rPr>
      </w:pPr>
    </w:p>
    <w:p w14:paraId="6EF0237A" w14:textId="77777777" w:rsidR="001B52F8" w:rsidRPr="001B52F8" w:rsidRDefault="001B52F8" w:rsidP="001B52F8">
      <w:pPr>
        <w:jc w:val="center"/>
        <w:rPr>
          <w:b/>
        </w:rPr>
      </w:pPr>
      <w:r w:rsidRPr="001B52F8">
        <w:rPr>
          <w:b/>
        </w:rPr>
        <w:t>П О С Т А Н О В Л Е Н И Е</w:t>
      </w:r>
    </w:p>
    <w:p w14:paraId="0D8DE873" w14:textId="77777777" w:rsidR="001B52F8" w:rsidRPr="001B52F8" w:rsidRDefault="001B52F8" w:rsidP="001B52F8">
      <w:pPr>
        <w:jc w:val="center"/>
        <w:rPr>
          <w:b/>
        </w:rPr>
      </w:pPr>
    </w:p>
    <w:p w14:paraId="181B3143" w14:textId="0B9D1C69" w:rsidR="001B52F8" w:rsidRPr="001B52F8" w:rsidRDefault="001B52F8" w:rsidP="001B52F8">
      <w:pPr>
        <w:rPr>
          <w:bCs/>
        </w:rPr>
      </w:pPr>
      <w:r w:rsidRPr="001B52F8">
        <w:rPr>
          <w:bCs/>
        </w:rPr>
        <w:t>«</w:t>
      </w:r>
      <w:r w:rsidR="006852A4">
        <w:rPr>
          <w:bCs/>
        </w:rPr>
        <w:t>07</w:t>
      </w:r>
      <w:r w:rsidRPr="001B52F8">
        <w:rPr>
          <w:bCs/>
        </w:rPr>
        <w:t>»</w:t>
      </w:r>
      <w:r w:rsidR="006852A4">
        <w:rPr>
          <w:bCs/>
        </w:rPr>
        <w:t xml:space="preserve"> декабря </w:t>
      </w:r>
      <w:r w:rsidRPr="001B52F8">
        <w:rPr>
          <w:bCs/>
        </w:rPr>
        <w:t>2022</w:t>
      </w:r>
      <w:r w:rsidR="004D7464">
        <w:rPr>
          <w:bCs/>
        </w:rPr>
        <w:t xml:space="preserve"> </w:t>
      </w:r>
      <w:r w:rsidRPr="001B52F8">
        <w:rPr>
          <w:bCs/>
        </w:rPr>
        <w:t xml:space="preserve">г.                         </w:t>
      </w:r>
      <w:proofErr w:type="spellStart"/>
      <w:r w:rsidRPr="001B52F8">
        <w:rPr>
          <w:bCs/>
        </w:rPr>
        <w:t>р.п</w:t>
      </w:r>
      <w:proofErr w:type="spellEnd"/>
      <w:r w:rsidRPr="001B52F8">
        <w:rPr>
          <w:bCs/>
        </w:rPr>
        <w:t>. Куйтун                                             №</w:t>
      </w:r>
      <w:r w:rsidR="006852A4">
        <w:rPr>
          <w:bCs/>
        </w:rPr>
        <w:t xml:space="preserve"> 1531-п</w:t>
      </w:r>
    </w:p>
    <w:p w14:paraId="663D94A1" w14:textId="77777777" w:rsidR="001B52F8" w:rsidRPr="001B52F8" w:rsidRDefault="001B52F8" w:rsidP="001B52F8">
      <w:pPr>
        <w:autoSpaceDE w:val="0"/>
        <w:autoSpaceDN w:val="0"/>
        <w:adjustRightInd w:val="0"/>
        <w:jc w:val="both"/>
        <w:outlineLvl w:val="1"/>
        <w:rPr>
          <w:bCs/>
        </w:rPr>
      </w:pPr>
    </w:p>
    <w:p w14:paraId="637BD4A7" w14:textId="78B79956" w:rsidR="001B52F8" w:rsidRDefault="00600256" w:rsidP="00754A6B">
      <w:pPr>
        <w:autoSpaceDE w:val="0"/>
        <w:autoSpaceDN w:val="0"/>
        <w:adjustRightInd w:val="0"/>
        <w:ind w:firstLine="708"/>
        <w:jc w:val="both"/>
        <w:outlineLvl w:val="1"/>
      </w:pPr>
      <w:r>
        <w:rPr>
          <w:bCs/>
        </w:rPr>
        <w:t xml:space="preserve"> Об утверждении состава комиссии по рассмотрению документов о присвоении имён выдающихся личностей муниципальным учреждениям, паркам, площадям, об установке мемориальных досок и памятных знаков</w:t>
      </w:r>
    </w:p>
    <w:p w14:paraId="2C6F41E4" w14:textId="77777777" w:rsidR="001B52F8" w:rsidRPr="001B52F8" w:rsidRDefault="001B52F8" w:rsidP="001B52F8">
      <w:pPr>
        <w:autoSpaceDE w:val="0"/>
        <w:autoSpaceDN w:val="0"/>
        <w:adjustRightInd w:val="0"/>
        <w:jc w:val="both"/>
        <w:outlineLvl w:val="1"/>
      </w:pPr>
    </w:p>
    <w:p w14:paraId="209A07A7" w14:textId="0CE03E7D" w:rsidR="001B52F8" w:rsidRPr="00754A6B" w:rsidRDefault="001B52F8" w:rsidP="00754A6B">
      <w:pPr>
        <w:tabs>
          <w:tab w:val="left" w:pos="4111"/>
          <w:tab w:val="left" w:pos="4395"/>
          <w:tab w:val="left" w:pos="5103"/>
        </w:tabs>
        <w:jc w:val="both"/>
        <w:rPr>
          <w:u w:val="single"/>
        </w:rPr>
      </w:pPr>
      <w:r w:rsidRPr="001B52F8">
        <w:t xml:space="preserve">В соответствии </w:t>
      </w:r>
      <w:r>
        <w:t>с</w:t>
      </w:r>
      <w:r w:rsidRPr="001B52F8">
        <w:t xml:space="preserve"> Федеральным законом от 06.10.2003 № 131-Ф</w:t>
      </w:r>
      <w:proofErr w:type="gramStart"/>
      <w:r w:rsidRPr="001B52F8">
        <w:t>3  «</w:t>
      </w:r>
      <w:proofErr w:type="gramEnd"/>
      <w:r w:rsidRPr="001B52F8">
        <w:t xml:space="preserve">Об общих принципах организации местного самоуправления в Российской Федерации», </w:t>
      </w:r>
      <w:r>
        <w:t xml:space="preserve">  </w:t>
      </w:r>
      <w:r w:rsidRPr="001B52F8">
        <w:rPr>
          <w:rStyle w:val="a7"/>
          <w:rFonts w:eastAsiaTheme="minorEastAsia"/>
          <w:color w:val="auto"/>
        </w:rPr>
        <w:t xml:space="preserve"> руководствуясь </w:t>
      </w:r>
      <w:r w:rsidR="004D7464">
        <w:rPr>
          <w:rStyle w:val="a7"/>
          <w:rFonts w:eastAsiaTheme="minorEastAsia"/>
          <w:color w:val="auto"/>
        </w:rPr>
        <w:t xml:space="preserve">решением Думы муниципального образования Куйтунский район от </w:t>
      </w:r>
      <w:r w:rsidR="00754A6B">
        <w:t>29</w:t>
      </w:r>
      <w:r w:rsidR="00754A6B" w:rsidRPr="003A4FC3">
        <w:t xml:space="preserve"> </w:t>
      </w:r>
      <w:r w:rsidR="00754A6B">
        <w:t>ноября</w:t>
      </w:r>
      <w:r w:rsidR="00754A6B" w:rsidRPr="003A4FC3">
        <w:t xml:space="preserve"> 2022 г.          </w:t>
      </w:r>
      <w:r w:rsidR="00754A6B">
        <w:t xml:space="preserve">              </w:t>
      </w:r>
      <w:r w:rsidR="00754A6B" w:rsidRPr="003A4FC3">
        <w:t xml:space="preserve">      </w:t>
      </w:r>
      <w:r w:rsidR="00754A6B">
        <w:t xml:space="preserve"> </w:t>
      </w:r>
      <w:r w:rsidR="00754A6B" w:rsidRPr="003A4FC3">
        <w:t xml:space="preserve">                      №  </w:t>
      </w:r>
      <w:r w:rsidR="00754A6B" w:rsidRPr="00754A6B">
        <w:t>264 «</w:t>
      </w:r>
      <w:r w:rsidR="00754A6B" w:rsidRPr="00970763">
        <w:rPr>
          <w:bCs/>
        </w:rPr>
        <w:t xml:space="preserve">Об утверждении </w:t>
      </w:r>
      <w:r w:rsidR="00754A6B" w:rsidRPr="00970763">
        <w:rPr>
          <w:spacing w:val="2"/>
        </w:rPr>
        <w:t xml:space="preserve">Положения </w:t>
      </w:r>
      <w:r w:rsidR="00754A6B" w:rsidRPr="00970763">
        <w:t xml:space="preserve">о порядке присвоения имён </w:t>
      </w:r>
      <w:r w:rsidR="00754A6B">
        <w:t xml:space="preserve">выдающихся личностей </w:t>
      </w:r>
      <w:r w:rsidR="00754A6B" w:rsidRPr="00970763">
        <w:t xml:space="preserve">муниципальным учреждениям, паркам, площадям, установки мемориальных досок и памятных знаков на </w:t>
      </w:r>
      <w:r w:rsidR="00754A6B">
        <w:t xml:space="preserve">объектах муниципальной собственности </w:t>
      </w:r>
      <w:r w:rsidR="00754A6B" w:rsidRPr="00970763">
        <w:t>муниципального образования Куйтунский район</w:t>
      </w:r>
      <w:r w:rsidR="00754A6B">
        <w:t xml:space="preserve">», </w:t>
      </w:r>
      <w:r w:rsidR="00754A6B" w:rsidRPr="00970763">
        <w:rPr>
          <w:spacing w:val="2"/>
        </w:rPr>
        <w:t xml:space="preserve"> </w:t>
      </w:r>
      <w:r w:rsidRPr="001B52F8">
        <w:t>ст. 37, 46.</w:t>
      </w:r>
      <w:r w:rsidRPr="001B52F8">
        <w:rPr>
          <w:rFonts w:eastAsiaTheme="minorEastAsia"/>
        </w:rPr>
        <w:t xml:space="preserve"> </w:t>
      </w:r>
      <w:r w:rsidRPr="001B52F8">
        <w:t xml:space="preserve">Устава муниципального  образования Куйтунский район, администрация муниципального образования Куйтунский район </w:t>
      </w:r>
    </w:p>
    <w:p w14:paraId="1D397A8E" w14:textId="433FA5CA" w:rsidR="001B52F8" w:rsidRPr="001B52F8" w:rsidRDefault="001B52F8" w:rsidP="001B52F8"/>
    <w:p w14:paraId="7BC807AD" w14:textId="77777777" w:rsidR="001B52F8" w:rsidRPr="001B52F8" w:rsidRDefault="001B52F8" w:rsidP="001B52F8"/>
    <w:p w14:paraId="1A5AEFAB" w14:textId="43DB7B1F" w:rsidR="001B52F8" w:rsidRPr="001B52F8" w:rsidRDefault="001B52F8" w:rsidP="001B52F8">
      <w:pPr>
        <w:jc w:val="center"/>
        <w:rPr>
          <w:bCs/>
        </w:rPr>
      </w:pPr>
      <w:r w:rsidRPr="001B52F8">
        <w:rPr>
          <w:bCs/>
        </w:rPr>
        <w:t>П О С Т А Н О В Л Я Е Т:</w:t>
      </w:r>
    </w:p>
    <w:p w14:paraId="560F3717" w14:textId="77777777" w:rsidR="001B52F8" w:rsidRPr="001B52F8" w:rsidRDefault="001B52F8" w:rsidP="001B52F8">
      <w:pPr>
        <w:jc w:val="center"/>
        <w:rPr>
          <w:bCs/>
        </w:rPr>
      </w:pPr>
    </w:p>
    <w:p w14:paraId="72BBA1C8" w14:textId="4F68090C" w:rsidR="00600256" w:rsidRPr="00600256" w:rsidRDefault="00600256" w:rsidP="00600256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1"/>
        <w:rPr>
          <w:bCs/>
        </w:rPr>
      </w:pPr>
      <w:r>
        <w:t xml:space="preserve">Утвердить состав </w:t>
      </w:r>
      <w:r w:rsidRPr="00600256">
        <w:rPr>
          <w:bCs/>
        </w:rPr>
        <w:t>комиссии по рассмотрению документов о присвоении имён выдающихся личностей муниципальным учреждениям, паркам, площадям, об установке мемориальных досок и памятных знаков (Приложение 1).</w:t>
      </w:r>
    </w:p>
    <w:p w14:paraId="79BE38D4" w14:textId="3CA1DD0A" w:rsidR="00600256" w:rsidRPr="00600256" w:rsidRDefault="00600256" w:rsidP="00600256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1"/>
        <w:rPr>
          <w:bCs/>
        </w:rPr>
      </w:pPr>
      <w:r>
        <w:t xml:space="preserve">Утвердить Порядок работы </w:t>
      </w:r>
      <w:r w:rsidRPr="00600256">
        <w:rPr>
          <w:bCs/>
        </w:rPr>
        <w:t xml:space="preserve">комиссии по рассмотрению документов о присвоении имён выдающихся личностей муниципальным учреждениям, паркам, площадям, об установке мемориальных досок и памятных знаков (Приложение </w:t>
      </w:r>
      <w:r>
        <w:rPr>
          <w:bCs/>
        </w:rPr>
        <w:t>2</w:t>
      </w:r>
      <w:r w:rsidRPr="00600256">
        <w:rPr>
          <w:bCs/>
        </w:rPr>
        <w:t>).</w:t>
      </w:r>
    </w:p>
    <w:p w14:paraId="4C83D1CF" w14:textId="17C66E19" w:rsidR="001B52F8" w:rsidRDefault="001B52F8" w:rsidP="0047280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</w:pPr>
      <w:r w:rsidRPr="001B52F8"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1B52F8">
        <w:t>Куйтунский</w:t>
      </w:r>
      <w:proofErr w:type="spellEnd"/>
      <w:r w:rsidRPr="001B52F8">
        <w:t xml:space="preserve"> район </w:t>
      </w:r>
      <w:proofErr w:type="spellStart"/>
      <w:r w:rsidRPr="001B52F8">
        <w:t>Чуйкиной</w:t>
      </w:r>
      <w:proofErr w:type="spellEnd"/>
      <w:r w:rsidRPr="001B52F8">
        <w:t xml:space="preserve"> И. В.: </w:t>
      </w:r>
    </w:p>
    <w:p w14:paraId="3CEE29CD" w14:textId="364E06B7" w:rsidR="00600256" w:rsidRPr="001B52F8" w:rsidRDefault="0047280B" w:rsidP="0047280B">
      <w:pPr>
        <w:pStyle w:val="formattext"/>
        <w:shd w:val="clear" w:color="auto" w:fill="FFFFFF"/>
        <w:spacing w:before="0" w:beforeAutospacing="0" w:after="0" w:afterAutospacing="0"/>
        <w:ind w:left="708"/>
        <w:jc w:val="both"/>
        <w:textAlignment w:val="baseline"/>
      </w:pPr>
      <w:r>
        <w:t>-</w:t>
      </w:r>
      <w:r w:rsidR="00600256">
        <w:t xml:space="preserve"> опубликовать </w:t>
      </w:r>
      <w:r>
        <w:t>настоящее постановление в газете «Вестник Куйтунского района».</w:t>
      </w:r>
    </w:p>
    <w:p w14:paraId="7814C31E" w14:textId="3DF514A2" w:rsidR="001B52F8" w:rsidRPr="001B52F8" w:rsidRDefault="0047280B" w:rsidP="001B52F8">
      <w:pPr>
        <w:ind w:firstLine="709"/>
        <w:jc w:val="both"/>
      </w:pPr>
      <w:r>
        <w:t>-</w:t>
      </w:r>
      <w:r w:rsidR="001B52F8" w:rsidRPr="001B52F8">
        <w:t xml:space="preserve">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1B52F8" w:rsidRPr="001B52F8">
        <w:t>куйтунскийрайон.рф</w:t>
      </w:r>
      <w:proofErr w:type="spellEnd"/>
      <w:r>
        <w:t>.</w:t>
      </w:r>
    </w:p>
    <w:p w14:paraId="09C49F8A" w14:textId="1BC697AB" w:rsidR="001B52F8" w:rsidRPr="001B52F8" w:rsidRDefault="0047280B" w:rsidP="00600256">
      <w:pPr>
        <w:ind w:firstLine="709"/>
        <w:jc w:val="both"/>
        <w:rPr>
          <w:b/>
          <w:bCs/>
        </w:rPr>
      </w:pPr>
      <w:r>
        <w:t>4</w:t>
      </w:r>
      <w:r w:rsidR="001B52F8" w:rsidRPr="001B52F8">
        <w:t xml:space="preserve">.   Контроль за исполнением настоящего </w:t>
      </w:r>
      <w:r w:rsidRPr="001B52F8">
        <w:t xml:space="preserve">постановления </w:t>
      </w:r>
      <w:r>
        <w:t>оставляю за собой.</w:t>
      </w:r>
    </w:p>
    <w:p w14:paraId="572935D7" w14:textId="4CFE476E" w:rsidR="001B52F8" w:rsidRPr="001B52F8" w:rsidRDefault="0047280B" w:rsidP="001B52F8">
      <w:pPr>
        <w:ind w:firstLine="708"/>
      </w:pPr>
      <w:r>
        <w:t>5</w:t>
      </w:r>
      <w:r w:rsidR="001B52F8" w:rsidRPr="001B52F8">
        <w:t>.     Настоящее постановление вступает в силу со дня его подписания.</w:t>
      </w:r>
    </w:p>
    <w:p w14:paraId="63036899" w14:textId="77777777" w:rsidR="001B52F8" w:rsidRPr="001B52F8" w:rsidRDefault="001B52F8" w:rsidP="001B52F8">
      <w:pPr>
        <w:ind w:firstLine="708"/>
      </w:pPr>
    </w:p>
    <w:p w14:paraId="14D09A37" w14:textId="77777777" w:rsidR="001B52F8" w:rsidRPr="001B52F8" w:rsidRDefault="001B52F8" w:rsidP="001B52F8">
      <w:r w:rsidRPr="001B52F8">
        <w:t xml:space="preserve">Исполняющий обязанности </w:t>
      </w:r>
    </w:p>
    <w:p w14:paraId="21B8E149" w14:textId="77777777" w:rsidR="001B52F8" w:rsidRPr="001B52F8" w:rsidRDefault="001B52F8" w:rsidP="001B52F8">
      <w:r w:rsidRPr="001B52F8">
        <w:t>мэра муниципального образования</w:t>
      </w:r>
    </w:p>
    <w:p w14:paraId="4CA774ED" w14:textId="77777777" w:rsidR="001B52F8" w:rsidRPr="001B52F8" w:rsidRDefault="001B52F8" w:rsidP="001B52F8">
      <w:r w:rsidRPr="001B52F8">
        <w:t xml:space="preserve">Куйтунский район </w:t>
      </w:r>
      <w:r w:rsidRPr="001B52F8">
        <w:tab/>
        <w:t xml:space="preserve">                                                                                         А.А. Непомнящий</w:t>
      </w:r>
    </w:p>
    <w:p w14:paraId="4F3D85E8" w14:textId="77777777" w:rsidR="001B52F8" w:rsidRPr="001B52F8" w:rsidRDefault="001B52F8" w:rsidP="001B52F8">
      <w:pPr>
        <w:ind w:firstLine="708"/>
      </w:pPr>
    </w:p>
    <w:p w14:paraId="0974D193" w14:textId="77777777" w:rsidR="0020434C" w:rsidRPr="001B52F8" w:rsidRDefault="0020434C" w:rsidP="001B52F8">
      <w:pPr>
        <w:jc w:val="both"/>
      </w:pPr>
    </w:p>
    <w:p w14:paraId="61989CDD" w14:textId="77777777" w:rsidR="0020434C" w:rsidRPr="001B52F8" w:rsidRDefault="0020434C" w:rsidP="001B52F8">
      <w:pPr>
        <w:jc w:val="both"/>
      </w:pPr>
    </w:p>
    <w:p w14:paraId="36C6A76C" w14:textId="77777777" w:rsidR="0020434C" w:rsidRPr="001B52F8" w:rsidRDefault="0020434C" w:rsidP="001B52F8">
      <w:pPr>
        <w:jc w:val="both"/>
      </w:pPr>
    </w:p>
    <w:p w14:paraId="06F13D31" w14:textId="77777777" w:rsidR="0020434C" w:rsidRPr="001B52F8" w:rsidRDefault="0020434C" w:rsidP="001B52F8">
      <w:pPr>
        <w:jc w:val="both"/>
      </w:pPr>
    </w:p>
    <w:p w14:paraId="51C31D58" w14:textId="423D7973" w:rsidR="004A0726" w:rsidRPr="0047280B" w:rsidRDefault="004A0726" w:rsidP="004A0726">
      <w:pPr>
        <w:ind w:left="6096" w:hanging="426"/>
      </w:pPr>
      <w:r>
        <w:t xml:space="preserve">       Приложение 1 </w:t>
      </w:r>
    </w:p>
    <w:p w14:paraId="45498C24" w14:textId="77777777" w:rsidR="004A0726" w:rsidRPr="0047280B" w:rsidRDefault="004A0726" w:rsidP="004A0726">
      <w:pPr>
        <w:ind w:hanging="426"/>
      </w:pPr>
      <w:r>
        <w:t xml:space="preserve">                                                                                                            к </w:t>
      </w:r>
      <w:r w:rsidRPr="0047280B">
        <w:t>постановлени</w:t>
      </w:r>
      <w:r>
        <w:t>ю</w:t>
      </w:r>
      <w:r w:rsidRPr="0047280B">
        <w:t xml:space="preserve"> администрации</w:t>
      </w:r>
    </w:p>
    <w:p w14:paraId="31920C62" w14:textId="77777777" w:rsidR="004A0726" w:rsidRDefault="004A0726" w:rsidP="004A0726">
      <w:pPr>
        <w:ind w:left="6096" w:hanging="426"/>
      </w:pPr>
      <w:r>
        <w:t xml:space="preserve">       </w:t>
      </w:r>
      <w:r w:rsidRPr="0047280B">
        <w:t>муниципального образования</w:t>
      </w:r>
      <w:r>
        <w:t xml:space="preserve"> </w:t>
      </w:r>
      <w:r w:rsidRPr="0047280B">
        <w:t>Куйтунский район</w:t>
      </w:r>
    </w:p>
    <w:p w14:paraId="4AF1D422" w14:textId="1817522B" w:rsidR="004A0726" w:rsidRPr="0047280B" w:rsidRDefault="004A0726" w:rsidP="004A0726">
      <w:pPr>
        <w:ind w:left="6096" w:hanging="426"/>
      </w:pPr>
      <w:r>
        <w:t xml:space="preserve">     </w:t>
      </w:r>
      <w:r w:rsidRPr="0047280B">
        <w:t xml:space="preserve"> от «</w:t>
      </w:r>
      <w:r w:rsidR="006852A4">
        <w:t>07</w:t>
      </w:r>
      <w:r w:rsidRPr="0047280B">
        <w:t xml:space="preserve">» </w:t>
      </w:r>
      <w:r w:rsidR="006852A4">
        <w:t xml:space="preserve">декабря </w:t>
      </w:r>
      <w:r w:rsidRPr="0047280B">
        <w:t xml:space="preserve">2022 г. № </w:t>
      </w:r>
      <w:r w:rsidR="006852A4">
        <w:t>1531-п</w:t>
      </w:r>
    </w:p>
    <w:p w14:paraId="3A63EF99" w14:textId="77777777" w:rsidR="004A0726" w:rsidRPr="0047280B" w:rsidRDefault="004A0726" w:rsidP="004A0726">
      <w:pPr>
        <w:pStyle w:val="formattext"/>
        <w:shd w:val="clear" w:color="auto" w:fill="FFFFFF"/>
        <w:spacing w:before="0" w:beforeAutospacing="0" w:after="0" w:afterAutospacing="0"/>
        <w:ind w:hanging="426"/>
        <w:textAlignment w:val="baseline"/>
      </w:pPr>
      <w:r w:rsidRPr="0047280B">
        <w:t xml:space="preserve">                                                              </w:t>
      </w:r>
    </w:p>
    <w:p w14:paraId="6FC53938" w14:textId="77777777" w:rsidR="0020434C" w:rsidRPr="001B52F8" w:rsidRDefault="0020434C" w:rsidP="001B52F8">
      <w:pPr>
        <w:jc w:val="both"/>
      </w:pPr>
    </w:p>
    <w:p w14:paraId="5A106671" w14:textId="215B3CAA" w:rsidR="0020434C" w:rsidRPr="001B52F8" w:rsidRDefault="004A0726" w:rsidP="004A0726">
      <w:pPr>
        <w:jc w:val="center"/>
      </w:pPr>
      <w:r>
        <w:t>Состав</w:t>
      </w:r>
    </w:p>
    <w:p w14:paraId="63B80783" w14:textId="05EA369D" w:rsidR="004A0726" w:rsidRDefault="004A0726" w:rsidP="004A0726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комиссии по рассмотрению документов о присвоении имён выдающихся личностей муниципальным учреждениям, паркам, площадям, об установке мемориальных досок и памятных знаков</w:t>
      </w:r>
    </w:p>
    <w:p w14:paraId="053DD8F7" w14:textId="30B92A7D" w:rsidR="004A0726" w:rsidRDefault="004A0726" w:rsidP="004A0726">
      <w:pPr>
        <w:autoSpaceDE w:val="0"/>
        <w:autoSpaceDN w:val="0"/>
        <w:adjustRightInd w:val="0"/>
        <w:jc w:val="center"/>
        <w:outlineLvl w:val="1"/>
        <w:rPr>
          <w:bCs/>
        </w:rPr>
      </w:pPr>
    </w:p>
    <w:p w14:paraId="56B0270B" w14:textId="0400B5EB" w:rsidR="004A0726" w:rsidRDefault="004A0726" w:rsidP="004A0726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Председатель </w:t>
      </w:r>
      <w:proofErr w:type="gramStart"/>
      <w:r>
        <w:rPr>
          <w:bCs/>
        </w:rPr>
        <w:t>комиссии:  Куликова</w:t>
      </w:r>
      <w:proofErr w:type="gramEnd"/>
      <w:r>
        <w:rPr>
          <w:bCs/>
        </w:rPr>
        <w:t xml:space="preserve"> Ираида Васильевна – исполняющий обязанности заместителя мэра по социальным вопросам муниципального образования Куйтунский район.</w:t>
      </w:r>
    </w:p>
    <w:p w14:paraId="2A4FA747" w14:textId="4CD11D64" w:rsidR="004A0726" w:rsidRDefault="004A0726" w:rsidP="004A0726">
      <w:pPr>
        <w:autoSpaceDE w:val="0"/>
        <w:autoSpaceDN w:val="0"/>
        <w:adjustRightInd w:val="0"/>
        <w:jc w:val="both"/>
        <w:outlineLvl w:val="1"/>
        <w:rPr>
          <w:bCs/>
        </w:rPr>
      </w:pPr>
    </w:p>
    <w:p w14:paraId="41F10AE9" w14:textId="217EF147" w:rsidR="009E1699" w:rsidRDefault="004A0726" w:rsidP="004A0726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Секретарь комиссии:</w:t>
      </w:r>
      <w:r w:rsidR="00754A6B">
        <w:rPr>
          <w:bCs/>
        </w:rPr>
        <w:t xml:space="preserve"> Гришкевич Юлия Вячеславовна – главный специалист по социально-культурной деятельности отдела культуры администрации муниципального образования Куйтунский район.</w:t>
      </w:r>
    </w:p>
    <w:p w14:paraId="5A9C52B1" w14:textId="3A1D468A" w:rsidR="004A0726" w:rsidRDefault="004A0726" w:rsidP="004A0726">
      <w:pPr>
        <w:autoSpaceDE w:val="0"/>
        <w:autoSpaceDN w:val="0"/>
        <w:adjustRightInd w:val="0"/>
        <w:jc w:val="both"/>
        <w:outlineLvl w:val="1"/>
        <w:rPr>
          <w:bCs/>
        </w:rPr>
      </w:pPr>
    </w:p>
    <w:p w14:paraId="1027E7BD" w14:textId="73B6B3F5" w:rsidR="004A0726" w:rsidRDefault="006C76DC" w:rsidP="004A0726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Челны комиссии:</w:t>
      </w:r>
    </w:p>
    <w:p w14:paraId="4322B85D" w14:textId="77777777" w:rsidR="001A002D" w:rsidRDefault="001A002D" w:rsidP="004A0726">
      <w:pPr>
        <w:autoSpaceDE w:val="0"/>
        <w:autoSpaceDN w:val="0"/>
        <w:adjustRightInd w:val="0"/>
        <w:jc w:val="both"/>
        <w:outlineLvl w:val="1"/>
        <w:rPr>
          <w:bCs/>
        </w:rPr>
      </w:pPr>
    </w:p>
    <w:p w14:paraId="2D2CAD49" w14:textId="6E39FCA1" w:rsidR="006C76DC" w:rsidRDefault="006C76DC" w:rsidP="004A0726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Ковшарова Надежда Александровна – начальник финансового управления администрации муниципального образования Куйтунский район.</w:t>
      </w:r>
    </w:p>
    <w:p w14:paraId="419D8C2C" w14:textId="54174C2D" w:rsidR="006C76DC" w:rsidRDefault="006C76DC" w:rsidP="004A0726">
      <w:pPr>
        <w:autoSpaceDE w:val="0"/>
        <w:autoSpaceDN w:val="0"/>
        <w:adjustRightInd w:val="0"/>
        <w:jc w:val="both"/>
        <w:outlineLvl w:val="1"/>
        <w:rPr>
          <w:bCs/>
        </w:rPr>
      </w:pPr>
    </w:p>
    <w:p w14:paraId="1CD22C2C" w14:textId="5EBACDCB" w:rsidR="006C76DC" w:rsidRDefault="006C76DC" w:rsidP="004A0726">
      <w:pPr>
        <w:autoSpaceDE w:val="0"/>
        <w:autoSpaceDN w:val="0"/>
        <w:adjustRightInd w:val="0"/>
        <w:jc w:val="both"/>
        <w:outlineLvl w:val="1"/>
        <w:rPr>
          <w:bCs/>
        </w:rPr>
      </w:pPr>
      <w:proofErr w:type="spellStart"/>
      <w:r>
        <w:rPr>
          <w:bCs/>
        </w:rPr>
        <w:t>Подлинова</w:t>
      </w:r>
      <w:proofErr w:type="spellEnd"/>
      <w:r>
        <w:rPr>
          <w:bCs/>
        </w:rPr>
        <w:t xml:space="preserve"> Елена Николаевна – начальник управления образования администрации муниципального образования Куйтунский район – заведующий МКУ «Центр психолого-педагогического</w:t>
      </w:r>
      <w:r w:rsidR="00E43469">
        <w:rPr>
          <w:bCs/>
        </w:rPr>
        <w:t xml:space="preserve"> и финансового сопровождения образовательных учреждений Куйтунского района»</w:t>
      </w:r>
    </w:p>
    <w:p w14:paraId="3F75BD9D" w14:textId="22F7F3D9" w:rsidR="00E43469" w:rsidRDefault="00E43469" w:rsidP="004A0726">
      <w:pPr>
        <w:autoSpaceDE w:val="0"/>
        <w:autoSpaceDN w:val="0"/>
        <w:adjustRightInd w:val="0"/>
        <w:jc w:val="both"/>
        <w:outlineLvl w:val="1"/>
        <w:rPr>
          <w:bCs/>
        </w:rPr>
      </w:pPr>
    </w:p>
    <w:p w14:paraId="1D528E12" w14:textId="58BA0B09" w:rsidR="00E43469" w:rsidRDefault="00E43469" w:rsidP="004A0726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Колесова Евгения Евгеньевна – начальник отдела культуры администрации муниципального образования Куйтунский район.</w:t>
      </w:r>
    </w:p>
    <w:p w14:paraId="7446388D" w14:textId="44F462B9" w:rsidR="00E43469" w:rsidRDefault="00E43469" w:rsidP="004A0726">
      <w:pPr>
        <w:autoSpaceDE w:val="0"/>
        <w:autoSpaceDN w:val="0"/>
        <w:adjustRightInd w:val="0"/>
        <w:jc w:val="both"/>
        <w:outlineLvl w:val="1"/>
        <w:rPr>
          <w:bCs/>
        </w:rPr>
      </w:pPr>
    </w:p>
    <w:p w14:paraId="51250908" w14:textId="12C24409" w:rsidR="00CC70EE" w:rsidRPr="007162A8" w:rsidRDefault="00E43469" w:rsidP="004A0726">
      <w:pPr>
        <w:autoSpaceDE w:val="0"/>
        <w:autoSpaceDN w:val="0"/>
        <w:adjustRightInd w:val="0"/>
        <w:jc w:val="both"/>
        <w:outlineLvl w:val="1"/>
      </w:pPr>
      <w:r w:rsidRPr="007162A8">
        <w:rPr>
          <w:bCs/>
        </w:rPr>
        <w:t xml:space="preserve">Синицина Ольга Владимировна – </w:t>
      </w:r>
      <w:r w:rsidR="00CC70EE" w:rsidRPr="007162A8">
        <w:t xml:space="preserve">заместитель председателя комитета – начальник отдела по градостроительству МКУ «КУМИГ по </w:t>
      </w:r>
      <w:proofErr w:type="spellStart"/>
      <w:r w:rsidR="00CC70EE" w:rsidRPr="007162A8">
        <w:t>Куйтунскому</w:t>
      </w:r>
      <w:proofErr w:type="spellEnd"/>
      <w:r w:rsidR="00CC70EE" w:rsidRPr="007162A8">
        <w:t xml:space="preserve"> району».</w:t>
      </w:r>
    </w:p>
    <w:p w14:paraId="41B8C70A" w14:textId="77777777" w:rsidR="00CC70EE" w:rsidRDefault="00CC70EE" w:rsidP="004A0726">
      <w:pPr>
        <w:autoSpaceDE w:val="0"/>
        <w:autoSpaceDN w:val="0"/>
        <w:adjustRightInd w:val="0"/>
        <w:jc w:val="both"/>
        <w:outlineLvl w:val="1"/>
        <w:rPr>
          <w:bCs/>
          <w:color w:val="FF0000"/>
        </w:rPr>
      </w:pPr>
    </w:p>
    <w:p w14:paraId="48690DB5" w14:textId="1E84D981" w:rsidR="00CC70EE" w:rsidRPr="007162A8" w:rsidRDefault="00CC70EE" w:rsidP="004A0726">
      <w:pPr>
        <w:autoSpaceDE w:val="0"/>
        <w:autoSpaceDN w:val="0"/>
        <w:adjustRightInd w:val="0"/>
        <w:jc w:val="both"/>
        <w:outlineLvl w:val="1"/>
        <w:rPr>
          <w:bCs/>
        </w:rPr>
      </w:pPr>
      <w:r w:rsidRPr="007162A8">
        <w:rPr>
          <w:bCs/>
        </w:rPr>
        <w:t xml:space="preserve">Шевелева Оксана Павловна – директор </w:t>
      </w:r>
      <w:r w:rsidR="007162A8" w:rsidRPr="007162A8">
        <w:rPr>
          <w:bCs/>
        </w:rPr>
        <w:t>МКУ ДО «</w:t>
      </w:r>
      <w:proofErr w:type="spellStart"/>
      <w:r w:rsidR="007162A8" w:rsidRPr="007162A8">
        <w:rPr>
          <w:bCs/>
        </w:rPr>
        <w:t>Межпоселенческая</w:t>
      </w:r>
      <w:proofErr w:type="spellEnd"/>
      <w:r w:rsidR="007162A8" w:rsidRPr="007162A8">
        <w:rPr>
          <w:bCs/>
        </w:rPr>
        <w:t xml:space="preserve"> детская школа искусств».</w:t>
      </w:r>
    </w:p>
    <w:p w14:paraId="0DAB987B" w14:textId="0B05706B" w:rsidR="00CC70EE" w:rsidRPr="007162A8" w:rsidRDefault="00CC70EE" w:rsidP="004A0726">
      <w:pPr>
        <w:autoSpaceDE w:val="0"/>
        <w:autoSpaceDN w:val="0"/>
        <w:adjustRightInd w:val="0"/>
        <w:jc w:val="both"/>
        <w:outlineLvl w:val="1"/>
        <w:rPr>
          <w:bCs/>
        </w:rPr>
      </w:pPr>
    </w:p>
    <w:p w14:paraId="6AB66228" w14:textId="1BB2595D" w:rsidR="00CC70EE" w:rsidRPr="009E1699" w:rsidRDefault="00CC70EE" w:rsidP="004A0726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E1699">
        <w:rPr>
          <w:bCs/>
        </w:rPr>
        <w:t xml:space="preserve">Шамонина Людмила Петровна – директор </w:t>
      </w:r>
      <w:r w:rsidR="009E1699" w:rsidRPr="009E1699">
        <w:rPr>
          <w:bCs/>
        </w:rPr>
        <w:t>МКУК «Куйтунский районный краеведческий музей»</w:t>
      </w:r>
      <w:r w:rsidR="00754A6B">
        <w:rPr>
          <w:bCs/>
        </w:rPr>
        <w:t>.</w:t>
      </w:r>
    </w:p>
    <w:p w14:paraId="0E50F06A" w14:textId="5223C070" w:rsidR="00CC70EE" w:rsidRPr="009E1699" w:rsidRDefault="00CC70EE" w:rsidP="004A0726">
      <w:pPr>
        <w:autoSpaceDE w:val="0"/>
        <w:autoSpaceDN w:val="0"/>
        <w:adjustRightInd w:val="0"/>
        <w:jc w:val="both"/>
        <w:outlineLvl w:val="1"/>
        <w:rPr>
          <w:bCs/>
        </w:rPr>
      </w:pPr>
    </w:p>
    <w:p w14:paraId="409A6FCA" w14:textId="000A4CE9" w:rsidR="00CC70EE" w:rsidRPr="009E1699" w:rsidRDefault="00CC70EE" w:rsidP="004A0726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E1699">
        <w:rPr>
          <w:bCs/>
        </w:rPr>
        <w:t>Виноградова Татьяна Иннокентьевна – председатель общественной палаты Куйтунского района (по согласованию).</w:t>
      </w:r>
    </w:p>
    <w:p w14:paraId="4236F3E3" w14:textId="77777777" w:rsidR="0020434C" w:rsidRPr="009E1699" w:rsidRDefault="0020434C" w:rsidP="001B52F8">
      <w:pPr>
        <w:jc w:val="both"/>
      </w:pPr>
    </w:p>
    <w:p w14:paraId="513733EA" w14:textId="77777777" w:rsidR="0020434C" w:rsidRPr="001B52F8" w:rsidRDefault="0020434C" w:rsidP="001B52F8">
      <w:pPr>
        <w:jc w:val="both"/>
      </w:pPr>
    </w:p>
    <w:p w14:paraId="4DCF79CA" w14:textId="77777777" w:rsidR="0020434C" w:rsidRPr="001B52F8" w:rsidRDefault="0020434C" w:rsidP="001B52F8">
      <w:pPr>
        <w:jc w:val="both"/>
      </w:pPr>
    </w:p>
    <w:p w14:paraId="2B8015CC" w14:textId="77777777" w:rsidR="0020434C" w:rsidRPr="001B52F8" w:rsidRDefault="0020434C" w:rsidP="001B52F8">
      <w:pPr>
        <w:jc w:val="both"/>
      </w:pPr>
    </w:p>
    <w:p w14:paraId="6BD0FDA9" w14:textId="77777777" w:rsidR="0020434C" w:rsidRPr="001B52F8" w:rsidRDefault="0020434C" w:rsidP="001B52F8">
      <w:pPr>
        <w:jc w:val="both"/>
      </w:pPr>
    </w:p>
    <w:p w14:paraId="4BA03255" w14:textId="77777777" w:rsidR="0020434C" w:rsidRPr="001B52F8" w:rsidRDefault="0020434C" w:rsidP="001B52F8">
      <w:pPr>
        <w:jc w:val="both"/>
      </w:pPr>
    </w:p>
    <w:p w14:paraId="5BB7BD1F" w14:textId="77777777" w:rsidR="0020434C" w:rsidRPr="001B52F8" w:rsidRDefault="0020434C" w:rsidP="001B52F8">
      <w:pPr>
        <w:jc w:val="both"/>
      </w:pPr>
    </w:p>
    <w:p w14:paraId="32DF2AB9" w14:textId="77777777" w:rsidR="0020434C" w:rsidRPr="001B52F8" w:rsidRDefault="0020434C" w:rsidP="001B52F8">
      <w:pPr>
        <w:jc w:val="both"/>
      </w:pPr>
    </w:p>
    <w:p w14:paraId="3676DA97" w14:textId="77777777" w:rsidR="0020434C" w:rsidRPr="001B52F8" w:rsidRDefault="0020434C" w:rsidP="001B52F8">
      <w:pPr>
        <w:jc w:val="both"/>
      </w:pPr>
    </w:p>
    <w:p w14:paraId="08ACB577" w14:textId="77777777" w:rsidR="0020434C" w:rsidRPr="001B52F8" w:rsidRDefault="0020434C" w:rsidP="001B52F8">
      <w:pPr>
        <w:jc w:val="both"/>
      </w:pPr>
    </w:p>
    <w:p w14:paraId="3C2FF395" w14:textId="77777777" w:rsidR="001A002D" w:rsidRPr="0047280B" w:rsidRDefault="001A002D" w:rsidP="001A002D">
      <w:pPr>
        <w:ind w:left="6096" w:hanging="426"/>
      </w:pPr>
      <w:r>
        <w:lastRenderedPageBreak/>
        <w:t xml:space="preserve">       Приложение 2</w:t>
      </w:r>
    </w:p>
    <w:p w14:paraId="16A0707A" w14:textId="77777777" w:rsidR="001A002D" w:rsidRPr="0047280B" w:rsidRDefault="001A002D" w:rsidP="001A002D">
      <w:pPr>
        <w:ind w:hanging="426"/>
      </w:pPr>
      <w:r>
        <w:t xml:space="preserve">                                                                                                            к </w:t>
      </w:r>
      <w:r w:rsidRPr="0047280B">
        <w:t>постановлени</w:t>
      </w:r>
      <w:r>
        <w:t>ю</w:t>
      </w:r>
      <w:r w:rsidRPr="0047280B">
        <w:t xml:space="preserve"> администрации</w:t>
      </w:r>
    </w:p>
    <w:p w14:paraId="2407A787" w14:textId="77777777" w:rsidR="001A002D" w:rsidRDefault="001A002D" w:rsidP="001A002D">
      <w:pPr>
        <w:ind w:left="6096" w:hanging="426"/>
      </w:pPr>
      <w:r>
        <w:t xml:space="preserve">       </w:t>
      </w:r>
      <w:r w:rsidRPr="0047280B">
        <w:t>муниципального образования</w:t>
      </w:r>
      <w:r>
        <w:t xml:space="preserve"> </w:t>
      </w:r>
      <w:r w:rsidRPr="0047280B">
        <w:t>Куйтунский район</w:t>
      </w:r>
    </w:p>
    <w:p w14:paraId="54B2AA27" w14:textId="34C390D4" w:rsidR="001A002D" w:rsidRPr="0047280B" w:rsidRDefault="001A002D" w:rsidP="001A002D">
      <w:pPr>
        <w:ind w:left="6096" w:hanging="426"/>
      </w:pPr>
      <w:r>
        <w:t xml:space="preserve">     </w:t>
      </w:r>
      <w:r w:rsidRPr="0047280B">
        <w:t xml:space="preserve"> от «</w:t>
      </w:r>
      <w:r w:rsidR="006852A4">
        <w:t>07</w:t>
      </w:r>
      <w:r w:rsidRPr="0047280B">
        <w:t xml:space="preserve">» </w:t>
      </w:r>
      <w:r w:rsidR="006852A4">
        <w:t>де</w:t>
      </w:r>
      <w:bookmarkStart w:id="0" w:name="_GoBack"/>
      <w:bookmarkEnd w:id="0"/>
      <w:r w:rsidR="006852A4">
        <w:t xml:space="preserve">кабря </w:t>
      </w:r>
      <w:r w:rsidRPr="0047280B">
        <w:t xml:space="preserve">2022 г. № </w:t>
      </w:r>
      <w:r w:rsidR="006852A4">
        <w:t>1531-п</w:t>
      </w:r>
    </w:p>
    <w:p w14:paraId="65367847" w14:textId="77777777" w:rsidR="001A002D" w:rsidRPr="001A002D" w:rsidRDefault="001A002D" w:rsidP="001A002D">
      <w:pPr>
        <w:pStyle w:val="formattext"/>
        <w:shd w:val="clear" w:color="auto" w:fill="FFFFFF"/>
        <w:spacing w:before="0" w:beforeAutospacing="0" w:after="0" w:afterAutospacing="0"/>
        <w:ind w:hanging="426"/>
        <w:textAlignment w:val="baseline"/>
      </w:pPr>
      <w:r w:rsidRPr="001A002D">
        <w:t xml:space="preserve">                                                              </w:t>
      </w:r>
    </w:p>
    <w:p w14:paraId="75B11B06" w14:textId="77777777" w:rsidR="001A002D" w:rsidRPr="001A002D" w:rsidRDefault="001A002D" w:rsidP="001A00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A002D">
        <w:t xml:space="preserve">                                                               </w:t>
      </w:r>
    </w:p>
    <w:p w14:paraId="2666B037" w14:textId="77777777" w:rsidR="001A002D" w:rsidRPr="001A002D" w:rsidRDefault="001A002D" w:rsidP="001A002D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1A002D">
        <w:rPr>
          <w:bCs/>
        </w:rPr>
        <w:t>Порядок работы комиссии по рассмотрению документов о присвоении имён выдающихся личностей муниципальным учреждениям, паркам, площадям, об установке мемориальных досок и памятных знаков</w:t>
      </w:r>
    </w:p>
    <w:p w14:paraId="4C82EB59" w14:textId="77777777" w:rsidR="001A002D" w:rsidRPr="001A002D" w:rsidRDefault="001A002D" w:rsidP="001A002D">
      <w:pPr>
        <w:autoSpaceDE w:val="0"/>
        <w:autoSpaceDN w:val="0"/>
        <w:adjustRightInd w:val="0"/>
        <w:jc w:val="center"/>
        <w:outlineLvl w:val="1"/>
        <w:rPr>
          <w:bCs/>
        </w:rPr>
      </w:pPr>
    </w:p>
    <w:p w14:paraId="558B861B" w14:textId="77777777" w:rsidR="001A002D" w:rsidRPr="001A002D" w:rsidRDefault="001A002D" w:rsidP="001A002D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  <w:outlineLvl w:val="1"/>
        <w:rPr>
          <w:bCs/>
        </w:rPr>
      </w:pPr>
      <w:r w:rsidRPr="001A002D">
        <w:rPr>
          <w:color w:val="3C3C3C"/>
        </w:rPr>
        <w:t xml:space="preserve">Комиссия по </w:t>
      </w:r>
      <w:r w:rsidRPr="001A002D">
        <w:rPr>
          <w:bCs/>
        </w:rPr>
        <w:t>рассмотрению документов о присвоении имён выдающихся личностей муниципальным учреждениям, паркам, площадям, об установке мемориальных досок и памятных знаков (далее – Комиссия) создается администрацией муниципального образования Куйтунский район.</w:t>
      </w:r>
    </w:p>
    <w:p w14:paraId="64A48C4D" w14:textId="77777777" w:rsidR="001A002D" w:rsidRPr="001A002D" w:rsidRDefault="001A002D" w:rsidP="001A002D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  <w:outlineLvl w:val="1"/>
        <w:rPr>
          <w:bCs/>
        </w:rPr>
      </w:pPr>
      <w:r w:rsidRPr="001A002D">
        <w:t xml:space="preserve">    В состав Комиссии входят работники культуры, образования, специалисты администрации муниципального образования Куйтунский район, представители Общественной палаты Куйтунского района. </w:t>
      </w:r>
    </w:p>
    <w:p w14:paraId="17A765A7" w14:textId="1F97B25D" w:rsidR="001A002D" w:rsidRPr="001A002D" w:rsidRDefault="001A002D" w:rsidP="001A002D">
      <w:pPr>
        <w:ind w:firstLine="420"/>
        <w:jc w:val="both"/>
        <w:rPr>
          <w:spacing w:val="2"/>
        </w:rPr>
      </w:pPr>
      <w:r w:rsidRPr="001A002D">
        <w:t xml:space="preserve">     1.3. Комиссия осуществляет свою деятельность, руководствуясь действующим законодательством Российской Федерации, законами и иными нормативными правовыми актами Иркутской  области и Куйтунского района, муниципальными нормативными правовыми актами Администрации муниципального образования Куйтунский район, в том числе  </w:t>
      </w:r>
      <w:r w:rsidRPr="001A002D">
        <w:rPr>
          <w:bCs/>
        </w:rPr>
        <w:t xml:space="preserve"> </w:t>
      </w:r>
      <w:r w:rsidRPr="001A002D">
        <w:rPr>
          <w:spacing w:val="2"/>
        </w:rPr>
        <w:t xml:space="preserve">Положением </w:t>
      </w:r>
      <w:r w:rsidRPr="001A002D">
        <w:t>о порядке присвоения имён выдающихся личностей муниципальным учреждениям, паркам, площадям, установки мемориальных досок и памятных знаков на объектах муниципальной собственности муниципального образования Куйтунский район (далее – Положение), утвержденным решением Думы муниципального образования Куйтунский район от</w:t>
      </w:r>
      <w:r w:rsidR="00754A6B">
        <w:t xml:space="preserve"> 29.11.2022 г. № 264.</w:t>
      </w:r>
    </w:p>
    <w:p w14:paraId="0BF37EEE" w14:textId="77777777" w:rsidR="001A002D" w:rsidRPr="001A002D" w:rsidRDefault="001A002D" w:rsidP="001A002D">
      <w:pPr>
        <w:pStyle w:val="a6"/>
        <w:spacing w:before="0" w:beforeAutospacing="0" w:after="0" w:afterAutospacing="0"/>
        <w:ind w:firstLine="420"/>
        <w:jc w:val="both"/>
      </w:pPr>
      <w:r w:rsidRPr="001A002D">
        <w:t xml:space="preserve">  1.4. Деятельность Комиссии основывается на принципах открытости, доступности, достоверности и своевременности предоставления информации о ее работе.</w:t>
      </w:r>
    </w:p>
    <w:p w14:paraId="175919F9" w14:textId="77777777" w:rsidR="001A002D" w:rsidRPr="001A002D" w:rsidRDefault="001A002D" w:rsidP="001A002D">
      <w:pPr>
        <w:autoSpaceDE w:val="0"/>
        <w:autoSpaceDN w:val="0"/>
        <w:adjustRightInd w:val="0"/>
        <w:ind w:firstLine="426"/>
        <w:jc w:val="both"/>
        <w:outlineLvl w:val="1"/>
      </w:pPr>
      <w:r w:rsidRPr="001A002D">
        <w:t xml:space="preserve">  1.5. Организационно-техническое обеспечение деятельности Комиссии осуществляется Администрацией муниципального образования Куйтунский район. </w:t>
      </w:r>
    </w:p>
    <w:p w14:paraId="5046310F" w14:textId="77777777" w:rsidR="001A002D" w:rsidRPr="001A002D" w:rsidRDefault="001A002D" w:rsidP="001A002D">
      <w:pPr>
        <w:autoSpaceDE w:val="0"/>
        <w:autoSpaceDN w:val="0"/>
        <w:adjustRightInd w:val="0"/>
        <w:ind w:firstLine="426"/>
        <w:jc w:val="both"/>
        <w:outlineLvl w:val="1"/>
      </w:pPr>
      <w:r w:rsidRPr="001A002D">
        <w:t xml:space="preserve">   1.6.  При решении особо важных вопросов на заседание Комиссии могут быть приглашены эксперты, в том числе специалисты администрации муниципального образования Куйтунский район соответствующего профиля.</w:t>
      </w:r>
    </w:p>
    <w:p w14:paraId="2FD4F0DB" w14:textId="77777777" w:rsidR="001A002D" w:rsidRPr="001A002D" w:rsidRDefault="001A002D" w:rsidP="001A002D">
      <w:pPr>
        <w:pStyle w:val="a6"/>
        <w:spacing w:before="0" w:beforeAutospacing="0" w:after="0" w:afterAutospacing="0"/>
        <w:jc w:val="both"/>
      </w:pPr>
      <w:r w:rsidRPr="001A002D">
        <w:tab/>
        <w:t>1.7. Заседания Комиссии проходят по мере поступления ходатайства и документов, указанных в пунктах 4.2, 4.3 Положения.</w:t>
      </w:r>
    </w:p>
    <w:p w14:paraId="1728C453" w14:textId="77777777" w:rsidR="001A002D" w:rsidRPr="001A002D" w:rsidRDefault="001A002D" w:rsidP="001A002D">
      <w:pPr>
        <w:pStyle w:val="a6"/>
        <w:spacing w:before="0" w:beforeAutospacing="0" w:after="0" w:afterAutospacing="0"/>
        <w:jc w:val="both"/>
      </w:pPr>
      <w:r w:rsidRPr="001A002D">
        <w:tab/>
        <w:t xml:space="preserve">1.8.  Решение Комиссии считается правомочным, если на заседании присутствовало не менее половины ее состава. </w:t>
      </w:r>
    </w:p>
    <w:p w14:paraId="12005190" w14:textId="77777777" w:rsidR="001A002D" w:rsidRPr="001A002D" w:rsidRDefault="001A002D" w:rsidP="001A002D">
      <w:pPr>
        <w:pStyle w:val="a6"/>
        <w:spacing w:before="0" w:beforeAutospacing="0" w:after="0" w:afterAutospacing="0"/>
        <w:ind w:firstLine="708"/>
        <w:jc w:val="both"/>
      </w:pPr>
      <w:r w:rsidRPr="001A002D">
        <w:t xml:space="preserve">1.9. Комиссия всесторонне обсуждает и </w:t>
      </w:r>
      <w:proofErr w:type="gramStart"/>
      <w:r w:rsidRPr="001A002D">
        <w:t>оценивает  ходатайство</w:t>
      </w:r>
      <w:proofErr w:type="gramEnd"/>
      <w:r w:rsidRPr="001A002D">
        <w:t>, представленное на рассмотрение. Замечания членов Комиссии должны быть четко и ясно сформулированы, прокомментированы председателем. Решение принимается простым большинством голосов при открытом голосовании присутствующих на заседании членов Комиссии.</w:t>
      </w:r>
    </w:p>
    <w:p w14:paraId="3145B7A3" w14:textId="77777777" w:rsidR="001A002D" w:rsidRPr="001A002D" w:rsidRDefault="001A002D" w:rsidP="001A002D">
      <w:pPr>
        <w:pStyle w:val="a6"/>
        <w:spacing w:before="0" w:beforeAutospacing="0" w:after="0" w:afterAutospacing="0"/>
        <w:ind w:firstLine="708"/>
        <w:jc w:val="both"/>
      </w:pPr>
      <w:r w:rsidRPr="001A002D">
        <w:t xml:space="preserve">3.10. Протокол заседания Комиссии подписывается секретарем Комиссии и утверждаются председателем Комиссии. </w:t>
      </w:r>
    </w:p>
    <w:p w14:paraId="5AA2B624" w14:textId="77777777" w:rsidR="001A002D" w:rsidRPr="001A002D" w:rsidRDefault="001A002D" w:rsidP="001A002D">
      <w:pPr>
        <w:pStyle w:val="a6"/>
        <w:spacing w:before="0" w:beforeAutospacing="0" w:after="0" w:afterAutospacing="0"/>
        <w:ind w:firstLine="708"/>
        <w:jc w:val="both"/>
      </w:pPr>
      <w:r w:rsidRPr="001A002D">
        <w:t xml:space="preserve">3.11. По результатам рассмотрения Комиссия выносит мотивированное решение, которое подписывается всеми членами Комиссии, присутствовавших при рассмотрении ходатайства и в течение 3 рабочих </w:t>
      </w:r>
      <w:proofErr w:type="gramStart"/>
      <w:r w:rsidRPr="001A002D">
        <w:t>дней  направляет</w:t>
      </w:r>
      <w:proofErr w:type="gramEnd"/>
      <w:r w:rsidRPr="001A002D">
        <w:t xml:space="preserve"> главе района, в течение 5 рабочих дней направляет инициатору. </w:t>
      </w:r>
    </w:p>
    <w:p w14:paraId="5CDEBE16" w14:textId="3CB3C316" w:rsidR="0020434C" w:rsidRPr="001A002D" w:rsidRDefault="001A002D" w:rsidP="001A002D">
      <w:pPr>
        <w:pStyle w:val="a6"/>
        <w:spacing w:before="0" w:beforeAutospacing="0" w:after="0" w:afterAutospacing="0"/>
        <w:ind w:firstLine="708"/>
        <w:jc w:val="both"/>
      </w:pPr>
      <w:r w:rsidRPr="001A002D">
        <w:rPr>
          <w:color w:val="3C3C3C"/>
        </w:rPr>
        <w:t xml:space="preserve"> </w:t>
      </w:r>
      <w:r w:rsidRPr="001A002D">
        <w:t xml:space="preserve">1.12. Ход заседания, обсуждение, замечания, принятое решение фиксируются в протоколе, который </w:t>
      </w:r>
      <w:proofErr w:type="gramStart"/>
      <w:r w:rsidRPr="001A002D">
        <w:t>подписывается  секретарем</w:t>
      </w:r>
      <w:proofErr w:type="gramEnd"/>
      <w:r w:rsidRPr="001A002D">
        <w:t xml:space="preserve"> Комиссии и утверждается председателем. Протокол </w:t>
      </w:r>
      <w:proofErr w:type="gramStart"/>
      <w:r w:rsidRPr="001A002D">
        <w:t>хранится  вместе</w:t>
      </w:r>
      <w:proofErr w:type="gramEnd"/>
      <w:r w:rsidRPr="001A002D">
        <w:t xml:space="preserve"> с другими документами и материалами, относящимися к деятельности Комиссии, в администрации муниципального образования Куйтунский район, а по истечение 5 лет передается на хранение в муниципальный архив администрации муниципального образования Куйтунский район.</w:t>
      </w:r>
    </w:p>
    <w:sectPr w:rsidR="0020434C" w:rsidRPr="001A002D" w:rsidSect="007266A4">
      <w:footerReference w:type="even" r:id="rId8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2BB90" w14:textId="77777777" w:rsidR="00B962E9" w:rsidRDefault="00B962E9">
      <w:r>
        <w:separator/>
      </w:r>
    </w:p>
  </w:endnote>
  <w:endnote w:type="continuationSeparator" w:id="0">
    <w:p w14:paraId="558AD698" w14:textId="77777777" w:rsidR="00B962E9" w:rsidRDefault="00B9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F20C" w14:textId="77777777" w:rsidR="005065F3" w:rsidRDefault="0047280B" w:rsidP="009C04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EA74EC" w14:textId="77777777" w:rsidR="005065F3" w:rsidRDefault="006852A4" w:rsidP="005065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7DBCF" w14:textId="77777777" w:rsidR="00B962E9" w:rsidRDefault="00B962E9">
      <w:r>
        <w:separator/>
      </w:r>
    </w:p>
  </w:footnote>
  <w:footnote w:type="continuationSeparator" w:id="0">
    <w:p w14:paraId="7AA61587" w14:textId="77777777" w:rsidR="00B962E9" w:rsidRDefault="00B9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C586E"/>
    <w:multiLevelType w:val="multilevel"/>
    <w:tmpl w:val="826E55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3C3C3C"/>
      </w:rPr>
    </w:lvl>
    <w:lvl w:ilvl="1">
      <w:start w:val="1"/>
      <w:numFmt w:val="decimal"/>
      <w:lvlText w:val="%1.%2."/>
      <w:lvlJc w:val="left"/>
      <w:pPr>
        <w:ind w:left="5807" w:hanging="420"/>
      </w:pPr>
      <w:rPr>
        <w:rFonts w:hint="default"/>
        <w:color w:val="3C3C3C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C3C3C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3C3C3C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C3C3C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3C3C3C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3C3C3C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3C3C3C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3C3C3C"/>
      </w:rPr>
    </w:lvl>
  </w:abstractNum>
  <w:abstractNum w:abstractNumId="1" w15:restartNumberingAfterBreak="0">
    <w:nsid w:val="652F79DC"/>
    <w:multiLevelType w:val="hybridMultilevel"/>
    <w:tmpl w:val="5EE60662"/>
    <w:lvl w:ilvl="0" w:tplc="435CA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DE"/>
    <w:rsid w:val="000F45FE"/>
    <w:rsid w:val="001A002D"/>
    <w:rsid w:val="001B52F8"/>
    <w:rsid w:val="0020434C"/>
    <w:rsid w:val="0044385D"/>
    <w:rsid w:val="0047280B"/>
    <w:rsid w:val="004A0726"/>
    <w:rsid w:val="004D7464"/>
    <w:rsid w:val="00600256"/>
    <w:rsid w:val="006852A4"/>
    <w:rsid w:val="006C76DC"/>
    <w:rsid w:val="006F0F35"/>
    <w:rsid w:val="007162A8"/>
    <w:rsid w:val="00754A6B"/>
    <w:rsid w:val="007E3F40"/>
    <w:rsid w:val="007F28DE"/>
    <w:rsid w:val="00825981"/>
    <w:rsid w:val="009144D0"/>
    <w:rsid w:val="00932CEB"/>
    <w:rsid w:val="009D0E2D"/>
    <w:rsid w:val="009E1699"/>
    <w:rsid w:val="00B37A7B"/>
    <w:rsid w:val="00B962E9"/>
    <w:rsid w:val="00CC70EE"/>
    <w:rsid w:val="00DB3292"/>
    <w:rsid w:val="00E4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DBB7"/>
  <w15:chartTrackingRefBased/>
  <w15:docId w15:val="{9B7408C2-5475-4515-93B7-C67BE6F4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0434C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0434C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34C"/>
    <w:rPr>
      <w:rFonts w:ascii="Arial" w:eastAsia="Arial Unicode MS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0434C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customStyle="1" w:styleId="ConsPlusNormal">
    <w:name w:val="ConsPlusNormal"/>
    <w:rsid w:val="00204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043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4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434C"/>
  </w:style>
  <w:style w:type="paragraph" w:customStyle="1" w:styleId="formattext">
    <w:name w:val="formattext"/>
    <w:basedOn w:val="a"/>
    <w:rsid w:val="0020434C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2043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B52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1B52F8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List Paragraph"/>
    <w:basedOn w:val="a"/>
    <w:uiPriority w:val="34"/>
    <w:qFormat/>
    <w:rsid w:val="006002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4A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2022-12-06T03:03:00Z</cp:lastPrinted>
  <dcterms:created xsi:type="dcterms:W3CDTF">2022-12-07T03:53:00Z</dcterms:created>
  <dcterms:modified xsi:type="dcterms:W3CDTF">2022-12-07T03:53:00Z</dcterms:modified>
</cp:coreProperties>
</file>