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A8D" w14:textId="77777777" w:rsidR="00C85048" w:rsidRDefault="00C85048" w:rsidP="003858FF">
      <w:pPr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1D2348E3" wp14:editId="6DAFF54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EC6EC" w14:textId="77777777" w:rsidR="00C85048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D1FB17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749A7366" w14:textId="77777777" w:rsidR="00C85048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14:paraId="644A0C49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7C62CA8" w14:textId="77777777" w:rsidR="00C85048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58ABDE3B" w14:textId="77777777" w:rsidR="00C85048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14:paraId="547955EC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4DE22C6E" w14:textId="77777777" w:rsidR="00C85048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14:paraId="78CF4ECD" w14:textId="77777777" w:rsidR="00C85048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14:paraId="440EFC51" w14:textId="36FB5C62" w:rsidR="00C85048" w:rsidRPr="002C5B8D" w:rsidRDefault="006B340C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B61D83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>»</w:t>
      </w:r>
      <w:r w:rsidR="002C5B8D">
        <w:rPr>
          <w:rFonts w:ascii="Times New Roman" w:hAnsi="Times New Roman"/>
          <w:sz w:val="24"/>
        </w:rPr>
        <w:t xml:space="preserve"> </w:t>
      </w:r>
      <w:r w:rsidR="00B61D83">
        <w:rPr>
          <w:rFonts w:ascii="Times New Roman" w:hAnsi="Times New Roman"/>
          <w:sz w:val="24"/>
        </w:rPr>
        <w:t>октября</w:t>
      </w:r>
      <w:bookmarkStart w:id="0" w:name="_GoBack"/>
      <w:bookmarkEnd w:id="0"/>
      <w:r w:rsidR="00AF3E9E"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>202</w:t>
      </w:r>
      <w:r w:rsidR="0042259B">
        <w:rPr>
          <w:rFonts w:ascii="Times New Roman" w:hAnsi="Times New Roman"/>
          <w:sz w:val="24"/>
        </w:rPr>
        <w:t>2</w:t>
      </w:r>
      <w:r w:rsidR="00C85048">
        <w:rPr>
          <w:rFonts w:ascii="Times New Roman" w:hAnsi="Times New Roman"/>
          <w:sz w:val="24"/>
        </w:rPr>
        <w:t xml:space="preserve"> г.        </w:t>
      </w:r>
      <w:r w:rsidR="002C5B8D">
        <w:rPr>
          <w:rFonts w:ascii="Times New Roman" w:hAnsi="Times New Roman"/>
          <w:sz w:val="24"/>
        </w:rPr>
        <w:t xml:space="preserve">      </w:t>
      </w:r>
      <w:r w:rsidR="00C85048">
        <w:rPr>
          <w:rFonts w:ascii="Times New Roman" w:hAnsi="Times New Roman"/>
          <w:sz w:val="24"/>
        </w:rPr>
        <w:t xml:space="preserve">    </w:t>
      </w:r>
      <w:r w:rsidR="0042259B"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 xml:space="preserve">   р. п. Куйтун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E5267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</w:t>
      </w:r>
      <w:r w:rsidR="0042259B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№</w:t>
      </w:r>
      <w:r w:rsidR="003405F7">
        <w:rPr>
          <w:rFonts w:ascii="Times New Roman" w:hAnsi="Times New Roman"/>
          <w:sz w:val="24"/>
        </w:rPr>
        <w:t xml:space="preserve"> </w:t>
      </w:r>
      <w:r w:rsidR="00B61D83">
        <w:rPr>
          <w:rFonts w:ascii="Times New Roman" w:hAnsi="Times New Roman"/>
          <w:sz w:val="24"/>
        </w:rPr>
        <w:t>1251-п</w:t>
      </w:r>
    </w:p>
    <w:p w14:paraId="0DF2945C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E32343C" w14:textId="0E105C41" w:rsidR="00C85048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</w:t>
      </w:r>
      <w:r w:rsidR="001C2D0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</w:t>
      </w:r>
      <w:r w:rsidR="001C2D04">
        <w:rPr>
          <w:rFonts w:ascii="Times New Roman" w:hAnsi="Times New Roman"/>
          <w:sz w:val="24"/>
        </w:rPr>
        <w:t>2</w:t>
      </w:r>
      <w:r w:rsidR="008A0DD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годы» утверждённую постановлением администрации муниципального образования Куйтунский район от </w:t>
      </w:r>
      <w:r w:rsidR="001C2D04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</w:t>
      </w:r>
      <w:r w:rsidR="001C2D04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</w:t>
      </w:r>
      <w:r w:rsidR="001C2D04">
        <w:rPr>
          <w:rFonts w:ascii="Times New Roman" w:hAnsi="Times New Roman"/>
          <w:sz w:val="24"/>
        </w:rPr>
        <w:t>021</w:t>
      </w:r>
      <w:r>
        <w:rPr>
          <w:rFonts w:ascii="Times New Roman" w:hAnsi="Times New Roman"/>
          <w:sz w:val="24"/>
        </w:rPr>
        <w:t xml:space="preserve"> года № </w:t>
      </w:r>
      <w:r w:rsidR="001C2D04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1C2D0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</w:t>
      </w:r>
      <w:r w:rsidR="001C2D04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годы»</w:t>
      </w:r>
    </w:p>
    <w:p w14:paraId="570ABF15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8129B64" w14:textId="28A1C4B5" w:rsidR="001C2D04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179 Бюджетного Кодекса</w:t>
      </w:r>
      <w:r w:rsidRPr="00381F71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</w:t>
      </w:r>
      <w:r w:rsidR="00FA1EA9">
        <w:rPr>
          <w:rFonts w:ascii="Times New Roman" w:hAnsi="Times New Roman"/>
          <w:sz w:val="24"/>
          <w:szCs w:val="24"/>
        </w:rPr>
        <w:t xml:space="preserve"> </w:t>
      </w:r>
      <w:r w:rsidRPr="00381F71">
        <w:rPr>
          <w:rFonts w:ascii="Times New Roman" w:hAnsi="Times New Roman"/>
          <w:sz w:val="24"/>
          <w:szCs w:val="24"/>
        </w:rPr>
        <w:t>-</w:t>
      </w:r>
      <w:r w:rsidR="00FA1EA9">
        <w:rPr>
          <w:rFonts w:ascii="Times New Roman" w:hAnsi="Times New Roman"/>
          <w:sz w:val="24"/>
          <w:szCs w:val="24"/>
        </w:rPr>
        <w:t xml:space="preserve"> </w:t>
      </w:r>
      <w:r w:rsidRPr="00381F71">
        <w:rPr>
          <w:rFonts w:ascii="Times New Roman" w:hAnsi="Times New Roman"/>
          <w:sz w:val="24"/>
          <w:szCs w:val="24"/>
        </w:rPr>
        <w:t>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anchor="/document/99/557309575/" w:history="1">
        <w:r w:rsidRPr="00381F71">
          <w:rPr>
            <w:rFonts w:ascii="Times New Roman" w:eastAsiaTheme="minorEastAsia" w:hAnsi="Times New Roman"/>
            <w:sz w:val="24"/>
            <w:szCs w:val="24"/>
          </w:rPr>
          <w:t>Указом Президента Российской Федерации от 07.05.2018 № 204</w:t>
        </w:r>
      </w:hyperlink>
      <w:r w:rsidRPr="00381F71">
        <w:rPr>
          <w:rFonts w:ascii="Times New Roman" w:eastAsiaTheme="minorEastAsia" w:hAnsi="Times New Roman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381F71">
        <w:rPr>
          <w:rFonts w:ascii="Times New Roman" w:hAnsi="Times New Roman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00A964E4" w14:textId="77777777" w:rsidR="001C2D04" w:rsidRPr="00381F71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09A71C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14:paraId="405CC6BF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4241649A" w14:textId="5F23DF6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 Внести в муниципальную программу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8A0DD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годы», утвержденную постановлением администрации муниципального образования Куйтунский район от </w:t>
      </w:r>
      <w:r w:rsidR="00990477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</w:t>
      </w:r>
      <w:r w:rsidR="00990477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20</w:t>
      </w:r>
      <w:r w:rsidR="0099047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№ </w:t>
      </w:r>
      <w:r w:rsidR="00990477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8A0DD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годы» следующие изменения: </w:t>
      </w:r>
    </w:p>
    <w:p w14:paraId="61BD5244" w14:textId="79BEB478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 (Приложение 1)</w:t>
      </w:r>
      <w:r w:rsidR="0008267B">
        <w:rPr>
          <w:rFonts w:ascii="Times New Roman" w:hAnsi="Times New Roman"/>
          <w:sz w:val="24"/>
        </w:rPr>
        <w:t>.</w:t>
      </w:r>
    </w:p>
    <w:p w14:paraId="3709F13E" w14:textId="34A8ABA4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 (Приложение 2)</w:t>
      </w:r>
      <w:r w:rsidR="0008267B">
        <w:rPr>
          <w:rFonts w:ascii="Times New Roman" w:hAnsi="Times New Roman"/>
          <w:sz w:val="24"/>
        </w:rPr>
        <w:t>.</w:t>
      </w:r>
    </w:p>
    <w:p w14:paraId="137898A4" w14:textId="685BBF44" w:rsidR="00C85048" w:rsidRDefault="00C85048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Приложение 3 к муниципальной программе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8A0DD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годы» Система мероприятий муниципальной программы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8A0DD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годы» изложить в новой редакции (Приложение 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).</w:t>
      </w:r>
    </w:p>
    <w:p w14:paraId="7E0ABDA9" w14:textId="32191322" w:rsidR="00E13BCA" w:rsidRDefault="00C85048" w:rsidP="002B260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530E45" w:rsidRPr="00530E45">
        <w:rPr>
          <w:rFonts w:ascii="Times New Roman" w:hAnsi="Times New Roman"/>
          <w:sz w:val="24"/>
        </w:rPr>
        <w:t xml:space="preserve">Начальнику организационного отдела, управления по правовым вопросам, работе с архивом и кадрами администрации муниципального образования </w:t>
      </w:r>
      <w:proofErr w:type="spellStart"/>
      <w:r w:rsidR="00530E45" w:rsidRPr="00530E45">
        <w:rPr>
          <w:rFonts w:ascii="Times New Roman" w:hAnsi="Times New Roman"/>
          <w:sz w:val="24"/>
        </w:rPr>
        <w:t>Куйтунский</w:t>
      </w:r>
      <w:proofErr w:type="spellEnd"/>
      <w:r w:rsidR="00530E45" w:rsidRPr="00530E45">
        <w:rPr>
          <w:rFonts w:ascii="Times New Roman" w:hAnsi="Times New Roman"/>
          <w:sz w:val="24"/>
        </w:rPr>
        <w:t xml:space="preserve"> район </w:t>
      </w:r>
      <w:proofErr w:type="spellStart"/>
      <w:r w:rsidR="00751037">
        <w:rPr>
          <w:rFonts w:ascii="Times New Roman" w:hAnsi="Times New Roman"/>
          <w:sz w:val="24"/>
        </w:rPr>
        <w:t>Чуйкиной</w:t>
      </w:r>
      <w:proofErr w:type="spellEnd"/>
      <w:r w:rsidR="00751037">
        <w:rPr>
          <w:rFonts w:ascii="Times New Roman" w:hAnsi="Times New Roman"/>
          <w:sz w:val="24"/>
        </w:rPr>
        <w:t xml:space="preserve"> И.В.</w:t>
      </w:r>
      <w:r w:rsidR="00D1128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от </w:t>
      </w:r>
      <w:r w:rsidR="00990477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</w:t>
      </w:r>
      <w:r w:rsidR="00990477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.20</w:t>
      </w:r>
      <w:r w:rsidR="0099047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№ </w:t>
      </w:r>
      <w:r w:rsidR="0099047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0-п </w:t>
      </w:r>
      <w:r>
        <w:rPr>
          <w:rFonts w:ascii="Times New Roman" w:hAnsi="Times New Roman"/>
          <w:sz w:val="24"/>
        </w:rPr>
        <w:lastRenderedPageBreak/>
        <w:t>о дате внесения изменений</w:t>
      </w:r>
      <w:r w:rsidR="002B260F">
        <w:rPr>
          <w:rFonts w:ascii="Times New Roman" w:hAnsi="Times New Roman"/>
          <w:sz w:val="24"/>
        </w:rPr>
        <w:t xml:space="preserve">, </w:t>
      </w:r>
      <w:r w:rsidR="00E13BCA">
        <w:rPr>
          <w:rFonts w:ascii="Times New Roman" w:hAnsi="Times New Roman"/>
          <w:sz w:val="24"/>
        </w:rPr>
        <w:t xml:space="preserve">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="00E13BCA">
        <w:rPr>
          <w:rFonts w:ascii="Times New Roman" w:hAnsi="Times New Roman"/>
          <w:sz w:val="24"/>
        </w:rPr>
        <w:t>куйтунскийрайон.рф</w:t>
      </w:r>
      <w:proofErr w:type="spellEnd"/>
      <w:r w:rsidR="00E13BCA">
        <w:rPr>
          <w:rFonts w:ascii="Times New Roman" w:hAnsi="Times New Roman"/>
          <w:sz w:val="24"/>
        </w:rPr>
        <w:t>,</w:t>
      </w:r>
      <w:r w:rsidR="003E5267">
        <w:rPr>
          <w:rFonts w:ascii="Times New Roman" w:hAnsi="Times New Roman"/>
          <w:sz w:val="24"/>
        </w:rPr>
        <w:t xml:space="preserve"> </w:t>
      </w:r>
      <w:r w:rsidR="00E13BCA">
        <w:rPr>
          <w:rFonts w:ascii="Times New Roman" w:hAnsi="Times New Roman"/>
          <w:sz w:val="24"/>
        </w:rPr>
        <w:t xml:space="preserve">опубликовать настоящее постановление в газете «Вестник Куйтунского района». </w:t>
      </w:r>
    </w:p>
    <w:p w14:paraId="7D1AEDC2" w14:textId="2E002F87" w:rsidR="00E13BCA" w:rsidRDefault="003426D6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426D6">
        <w:rPr>
          <w:rFonts w:ascii="Times New Roman" w:hAnsi="Times New Roman"/>
          <w:sz w:val="24"/>
        </w:rPr>
        <w:t>3</w:t>
      </w:r>
      <w:r w:rsidR="00E13BCA">
        <w:rPr>
          <w:rFonts w:ascii="Times New Roman" w:hAnsi="Times New Roman"/>
          <w:sz w:val="24"/>
        </w:rPr>
        <w:t xml:space="preserve">. </w:t>
      </w:r>
      <w:r w:rsidR="003E5267">
        <w:rPr>
          <w:rFonts w:ascii="Times New Roman" w:hAnsi="Times New Roman"/>
          <w:sz w:val="24"/>
        </w:rPr>
        <w:t>Старшему инспектору</w:t>
      </w:r>
      <w:r w:rsidR="00E13BCA">
        <w:rPr>
          <w:rFonts w:ascii="Times New Roman" w:hAnsi="Times New Roman"/>
          <w:sz w:val="24"/>
        </w:rPr>
        <w:t xml:space="preserve"> отдела культуры администрации муниципального образования </w:t>
      </w:r>
      <w:proofErr w:type="spellStart"/>
      <w:r w:rsidR="00E13BCA">
        <w:rPr>
          <w:rFonts w:ascii="Times New Roman" w:hAnsi="Times New Roman"/>
          <w:sz w:val="24"/>
        </w:rPr>
        <w:t>Куйтунский</w:t>
      </w:r>
      <w:proofErr w:type="spellEnd"/>
      <w:r w:rsidR="00E13BCA">
        <w:rPr>
          <w:rFonts w:ascii="Times New Roman" w:hAnsi="Times New Roman"/>
          <w:sz w:val="24"/>
        </w:rPr>
        <w:t xml:space="preserve"> район </w:t>
      </w:r>
      <w:proofErr w:type="spellStart"/>
      <w:r w:rsidR="003E5267">
        <w:rPr>
          <w:rFonts w:ascii="Times New Roman" w:hAnsi="Times New Roman"/>
          <w:sz w:val="24"/>
        </w:rPr>
        <w:t>Збарацкой</w:t>
      </w:r>
      <w:proofErr w:type="spellEnd"/>
      <w:r w:rsidR="003E5267">
        <w:rPr>
          <w:rFonts w:ascii="Times New Roman" w:hAnsi="Times New Roman"/>
          <w:sz w:val="24"/>
        </w:rPr>
        <w:t xml:space="preserve"> Д.А.</w:t>
      </w:r>
      <w:r w:rsidR="00E13BCA">
        <w:rPr>
          <w:rFonts w:ascii="Times New Roman" w:hAnsi="Times New Roman"/>
          <w:sz w:val="24"/>
        </w:rPr>
        <w:t xml:space="preserve"> разместить настоящее постановление на официальном сайте отдела культуры администрации муниципального образования </w:t>
      </w:r>
      <w:proofErr w:type="spellStart"/>
      <w:r w:rsidR="00E13BCA">
        <w:rPr>
          <w:rFonts w:ascii="Times New Roman" w:hAnsi="Times New Roman"/>
          <w:sz w:val="24"/>
        </w:rPr>
        <w:t>Куйтунский</w:t>
      </w:r>
      <w:proofErr w:type="spellEnd"/>
      <w:r w:rsidR="00E13BCA">
        <w:rPr>
          <w:rFonts w:ascii="Times New Roman" w:hAnsi="Times New Roman"/>
          <w:sz w:val="24"/>
        </w:rPr>
        <w:t xml:space="preserve"> район </w:t>
      </w:r>
      <w:hyperlink r:id="rId8" w:history="1">
        <w:r w:rsidR="00E13BCA" w:rsidRPr="008517DA">
          <w:rPr>
            <w:rStyle w:val="af3"/>
            <w:rFonts w:ascii="Times New Roman" w:hAnsi="Times New Roman"/>
            <w:sz w:val="24"/>
          </w:rPr>
          <w:t>(</w:t>
        </w:r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www</w:t>
        </w:r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kuitunkult</w:t>
        </w:r>
        <w:proofErr w:type="spellEnd"/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irk</w:t>
        </w:r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muzkult</w:t>
        </w:r>
        <w:proofErr w:type="spellEnd"/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E13BCA">
        <w:rPr>
          <w:rFonts w:ascii="Times New Roman" w:hAnsi="Times New Roman"/>
          <w:sz w:val="24"/>
        </w:rPr>
        <w:t xml:space="preserve">). </w:t>
      </w:r>
    </w:p>
    <w:p w14:paraId="0D2024F0" w14:textId="2A96827B" w:rsidR="00E13BCA" w:rsidRDefault="003426D6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426D6">
        <w:rPr>
          <w:rFonts w:ascii="Times New Roman" w:hAnsi="Times New Roman"/>
          <w:sz w:val="24"/>
        </w:rPr>
        <w:t>4</w:t>
      </w:r>
      <w:r w:rsidR="00E13BCA">
        <w:rPr>
          <w:rFonts w:ascii="Times New Roman" w:hAnsi="Times New Roman"/>
          <w:sz w:val="24"/>
        </w:rPr>
        <w:t>. Настоящее постановление вступает в силу после его официального опубликования.</w:t>
      </w:r>
    </w:p>
    <w:p w14:paraId="2535CF99" w14:textId="280BFDA5" w:rsidR="00E13BCA" w:rsidRDefault="003426D6" w:rsidP="00D1128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426D6">
        <w:rPr>
          <w:rFonts w:ascii="Times New Roman" w:hAnsi="Times New Roman"/>
          <w:sz w:val="24"/>
        </w:rPr>
        <w:t>5</w:t>
      </w:r>
      <w:r w:rsidR="00E13BCA">
        <w:rPr>
          <w:rFonts w:ascii="Times New Roman" w:hAnsi="Times New Roman"/>
          <w:sz w:val="24"/>
        </w:rPr>
        <w:t xml:space="preserve">. Контроль за исполнением настоящего постановления возложить на </w:t>
      </w:r>
      <w:r w:rsidR="00D1128D">
        <w:rPr>
          <w:rFonts w:ascii="Times New Roman" w:hAnsi="Times New Roman"/>
          <w:sz w:val="24"/>
        </w:rPr>
        <w:t>н</w:t>
      </w:r>
      <w:r w:rsidR="00D1128D" w:rsidRPr="00D1128D">
        <w:rPr>
          <w:rFonts w:ascii="Times New Roman" w:hAnsi="Times New Roman"/>
          <w:sz w:val="24"/>
        </w:rPr>
        <w:t>ачальник</w:t>
      </w:r>
      <w:r w:rsidR="00D1128D">
        <w:rPr>
          <w:rFonts w:ascii="Times New Roman" w:hAnsi="Times New Roman"/>
          <w:sz w:val="24"/>
        </w:rPr>
        <w:t>а</w:t>
      </w:r>
      <w:r w:rsidR="00D1128D" w:rsidRPr="00D1128D">
        <w:rPr>
          <w:rFonts w:ascii="Times New Roman" w:hAnsi="Times New Roman"/>
          <w:sz w:val="24"/>
        </w:rPr>
        <w:t xml:space="preserve"> отдела </w:t>
      </w:r>
      <w:r w:rsidR="00530E45">
        <w:rPr>
          <w:rFonts w:ascii="Times New Roman" w:hAnsi="Times New Roman"/>
          <w:sz w:val="24"/>
        </w:rPr>
        <w:t>культуры</w:t>
      </w:r>
      <w:r w:rsidR="00D1128D">
        <w:rPr>
          <w:rFonts w:ascii="Times New Roman" w:hAnsi="Times New Roman"/>
          <w:sz w:val="24"/>
        </w:rPr>
        <w:t xml:space="preserve"> </w:t>
      </w:r>
      <w:r w:rsidR="00D1128D" w:rsidRPr="00D1128D">
        <w:rPr>
          <w:rFonts w:ascii="Times New Roman" w:hAnsi="Times New Roman"/>
          <w:sz w:val="24"/>
        </w:rPr>
        <w:t>администрации муниципального образования Куйтунский район</w:t>
      </w:r>
      <w:r w:rsidR="00E13BCA">
        <w:rPr>
          <w:rFonts w:ascii="Times New Roman" w:hAnsi="Times New Roman"/>
          <w:sz w:val="24"/>
        </w:rPr>
        <w:t xml:space="preserve"> </w:t>
      </w:r>
      <w:r w:rsidR="00530E45">
        <w:rPr>
          <w:rFonts w:ascii="Times New Roman" w:hAnsi="Times New Roman"/>
          <w:sz w:val="24"/>
        </w:rPr>
        <w:t>Колесову Е.Е.</w:t>
      </w:r>
    </w:p>
    <w:p w14:paraId="1C69F434" w14:textId="77777777" w:rsidR="00E13BCA" w:rsidRDefault="00E13BCA" w:rsidP="00E13B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7CA3DA4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14AB92C0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38BCB84B" w14:textId="33C920BB" w:rsidR="0029414F" w:rsidRDefault="005D0966" w:rsidP="0029414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E13BCA">
        <w:rPr>
          <w:rFonts w:ascii="Times New Roman" w:hAnsi="Times New Roman"/>
          <w:sz w:val="24"/>
        </w:rPr>
        <w:t>эр</w:t>
      </w:r>
      <w:r>
        <w:rPr>
          <w:rFonts w:ascii="Times New Roman" w:hAnsi="Times New Roman"/>
          <w:sz w:val="24"/>
        </w:rPr>
        <w:t xml:space="preserve"> </w:t>
      </w:r>
      <w:r w:rsidR="00E13BCA">
        <w:rPr>
          <w:rFonts w:ascii="Times New Roman" w:hAnsi="Times New Roman"/>
          <w:sz w:val="24"/>
        </w:rPr>
        <w:t xml:space="preserve">муниципального образования </w:t>
      </w:r>
    </w:p>
    <w:p w14:paraId="687F5687" w14:textId="2CA0DEE8" w:rsidR="00C85048" w:rsidRDefault="00E13BCA" w:rsidP="0029414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  <w:r>
        <w:rPr>
          <w:rFonts w:ascii="Times New Roman" w:hAnsi="Times New Roman"/>
          <w:sz w:val="24"/>
        </w:rPr>
        <w:tab/>
        <w:t xml:space="preserve">                                            </w:t>
      </w:r>
      <w:r w:rsidR="0029414F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            </w:t>
      </w:r>
      <w:r w:rsidR="0015362E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              </w:t>
      </w:r>
      <w:r w:rsidR="005D0966">
        <w:rPr>
          <w:rFonts w:ascii="Times New Roman" w:hAnsi="Times New Roman"/>
          <w:sz w:val="24"/>
        </w:rPr>
        <w:t>А.П. Мари</w:t>
      </w:r>
    </w:p>
    <w:p w14:paraId="38472803" w14:textId="1CD6C13A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5BF8224" w14:textId="4EF0A87F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17CEF13" w14:textId="30EC64B3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DFF4BA" w14:textId="65BC76C5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A255B15" w14:textId="5623DD3D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8EB583C" w14:textId="37A4BEED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63D6EBA" w14:textId="3DCDAD3D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67BC492" w14:textId="2530CC7D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C219AC5" w14:textId="103B5CB9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060E0ED" w14:textId="2FA1B506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9AA613F" w14:textId="4861A552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5102928" w14:textId="3807D2BA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F2BF254" w14:textId="73FC424D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F88703F" w14:textId="2046E67F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B056629" w14:textId="792D0C6E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042DA7C" w14:textId="2FC4B112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7C9DA34" w14:textId="05C4CE7E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A3263D4" w14:textId="2A2CB4BA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01E0EF4" w14:textId="6C304FC6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471546C" w14:textId="5AC05F84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11D3235" w14:textId="781BDA44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F9159B0" w14:textId="662A9FDC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C439C7B" w14:textId="18D6E132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689EBB9" w14:textId="7424C04A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0F1DDE7" w14:textId="19DACD0C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9F90EF0" w14:textId="62BEF543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2D3F0B8" w14:textId="27C69378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8142728" w14:textId="082EE4BA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A097A15" w14:textId="289D282F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01B6187" w14:textId="25793257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58CF338" w14:textId="7B5B8D59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24A7FA7" w14:textId="7F0FE7EE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A6AD612" w14:textId="2E662D35" w:rsidR="00AF2D72" w:rsidRDefault="00AF2D72" w:rsidP="00BE50A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 xml:space="preserve">Приложение 1 </w:t>
      </w:r>
    </w:p>
    <w:p w14:paraId="0FA34164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5104C6F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5D50ED27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04A6DF2B" w14:textId="46B8C8DD" w:rsidR="00AF2D72" w:rsidRPr="0015362E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 w:rsidRPr="0015362E">
        <w:rPr>
          <w:rFonts w:ascii="Times New Roman" w:hAnsi="Times New Roman"/>
          <w:sz w:val="24"/>
        </w:rPr>
        <w:t xml:space="preserve">от </w:t>
      </w:r>
      <w:r w:rsidR="00974B8F" w:rsidRPr="0015362E">
        <w:rPr>
          <w:rFonts w:ascii="Times New Roman" w:hAnsi="Times New Roman"/>
          <w:sz w:val="24"/>
        </w:rPr>
        <w:t>«</w:t>
      </w:r>
      <w:r w:rsidR="00B61D83">
        <w:rPr>
          <w:rFonts w:ascii="Times New Roman" w:hAnsi="Times New Roman"/>
          <w:sz w:val="24"/>
        </w:rPr>
        <w:t>18</w:t>
      </w:r>
      <w:r w:rsidR="003405F7" w:rsidRPr="0015362E">
        <w:rPr>
          <w:rFonts w:ascii="Times New Roman" w:hAnsi="Times New Roman"/>
          <w:sz w:val="24"/>
        </w:rPr>
        <w:t>»</w:t>
      </w:r>
      <w:r w:rsidR="0071780B" w:rsidRPr="0015362E">
        <w:rPr>
          <w:rFonts w:ascii="Times New Roman" w:hAnsi="Times New Roman"/>
          <w:sz w:val="24"/>
        </w:rPr>
        <w:t xml:space="preserve"> </w:t>
      </w:r>
      <w:r w:rsidR="00B61D83">
        <w:rPr>
          <w:rFonts w:ascii="Times New Roman" w:hAnsi="Times New Roman"/>
          <w:sz w:val="24"/>
        </w:rPr>
        <w:t>октября</w:t>
      </w:r>
      <w:r w:rsidR="0071780B" w:rsidRPr="0015362E">
        <w:rPr>
          <w:rFonts w:ascii="Times New Roman" w:hAnsi="Times New Roman"/>
          <w:sz w:val="24"/>
        </w:rPr>
        <w:t xml:space="preserve"> </w:t>
      </w:r>
      <w:r w:rsidRPr="0015362E">
        <w:rPr>
          <w:rFonts w:ascii="Times New Roman" w:hAnsi="Times New Roman"/>
          <w:sz w:val="24"/>
        </w:rPr>
        <w:t>202</w:t>
      </w:r>
      <w:r w:rsidR="00D1128D" w:rsidRPr="0015362E">
        <w:rPr>
          <w:rFonts w:ascii="Times New Roman" w:hAnsi="Times New Roman"/>
          <w:sz w:val="24"/>
        </w:rPr>
        <w:t>2</w:t>
      </w:r>
      <w:r w:rsidRPr="0015362E">
        <w:rPr>
          <w:rFonts w:ascii="Times New Roman" w:hAnsi="Times New Roman"/>
          <w:sz w:val="24"/>
        </w:rPr>
        <w:t xml:space="preserve"> г. № </w:t>
      </w:r>
      <w:r w:rsidR="00B61D83">
        <w:rPr>
          <w:rFonts w:ascii="Times New Roman" w:hAnsi="Times New Roman"/>
          <w:sz w:val="24"/>
        </w:rPr>
        <w:t>1251-п</w:t>
      </w:r>
    </w:p>
    <w:p w14:paraId="10CC1A9D" w14:textId="77777777" w:rsidR="00AF2D72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0125B009" w14:textId="77777777" w:rsidR="00AF2D72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1DDF0930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10702798" w14:textId="77777777" w:rsidR="00AF2D72" w:rsidRDefault="00AF2D72" w:rsidP="00AF2D72">
      <w:pPr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14:paraId="39ABB731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14:paraId="678EF158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FA12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5A511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F7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8F26EB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14:paraId="56EBF71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B18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632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14:paraId="774AC92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CA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85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8BEB" w14:textId="5DABA9CC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F30BF9">
              <w:rPr>
                <w:rFonts w:ascii="Times New Roman" w:hAnsi="Times New Roman"/>
                <w:sz w:val="24"/>
              </w:rPr>
              <w:t xml:space="preserve">составляет </w:t>
            </w:r>
            <w:r w:rsidR="00026803">
              <w:rPr>
                <w:rFonts w:ascii="Times New Roman" w:hAnsi="Times New Roman"/>
                <w:sz w:val="24"/>
              </w:rPr>
              <w:t>1</w:t>
            </w:r>
            <w:r w:rsidR="007D0E01">
              <w:rPr>
                <w:rFonts w:ascii="Times New Roman" w:hAnsi="Times New Roman"/>
                <w:sz w:val="24"/>
              </w:rPr>
              <w:t>65 835,35</w:t>
            </w:r>
            <w:r w:rsidR="00007CAD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руб., в том числе:</w:t>
            </w:r>
          </w:p>
          <w:p w14:paraId="33A5B5D3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2) по годам реализации:</w:t>
            </w:r>
          </w:p>
          <w:p w14:paraId="773D3870" w14:textId="7AFE4DBB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20</w:t>
            </w:r>
            <w:r w:rsidR="00D1724B">
              <w:rPr>
                <w:rFonts w:ascii="Times New Roman" w:hAnsi="Times New Roman"/>
                <w:sz w:val="24"/>
              </w:rPr>
              <w:t>22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AA335A">
              <w:rPr>
                <w:rFonts w:ascii="Times New Roman" w:hAnsi="Times New Roman"/>
                <w:sz w:val="24"/>
              </w:rPr>
              <w:t>40</w:t>
            </w:r>
            <w:r w:rsidR="005D385F">
              <w:rPr>
                <w:rFonts w:ascii="Times New Roman" w:hAnsi="Times New Roman"/>
                <w:sz w:val="24"/>
              </w:rPr>
              <w:t> </w:t>
            </w:r>
            <w:r w:rsidR="00AA335A">
              <w:rPr>
                <w:rFonts w:ascii="Times New Roman" w:hAnsi="Times New Roman"/>
                <w:sz w:val="24"/>
              </w:rPr>
              <w:t>099</w:t>
            </w:r>
            <w:r w:rsidR="005D385F">
              <w:rPr>
                <w:rFonts w:ascii="Times New Roman" w:hAnsi="Times New Roman"/>
                <w:sz w:val="24"/>
              </w:rPr>
              <w:t>,</w:t>
            </w:r>
            <w:r w:rsidR="00AA335A">
              <w:rPr>
                <w:rFonts w:ascii="Times New Roman" w:hAnsi="Times New Roman"/>
                <w:sz w:val="24"/>
              </w:rPr>
              <w:t>05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02AB2A43" w14:textId="4B97CD0C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б) 202</w:t>
            </w:r>
            <w:r w:rsidR="00D1724B">
              <w:rPr>
                <w:rFonts w:ascii="Times New Roman" w:hAnsi="Times New Roman"/>
                <w:sz w:val="24"/>
              </w:rPr>
              <w:t>3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1D6B23">
              <w:rPr>
                <w:rFonts w:ascii="Times New Roman" w:hAnsi="Times New Roman"/>
                <w:sz w:val="24"/>
              </w:rPr>
              <w:t>35</w:t>
            </w:r>
            <w:r w:rsidR="00007CAD">
              <w:rPr>
                <w:rFonts w:ascii="Times New Roman" w:hAnsi="Times New Roman"/>
                <w:sz w:val="24"/>
              </w:rPr>
              <w:t> 590,0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7B80EC55" w14:textId="65C2BFE8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в) 202</w:t>
            </w:r>
            <w:r w:rsidR="00D1724B">
              <w:rPr>
                <w:rFonts w:ascii="Times New Roman" w:hAnsi="Times New Roman"/>
                <w:sz w:val="24"/>
              </w:rPr>
              <w:t>4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1D6B23">
              <w:rPr>
                <w:rFonts w:ascii="Times New Roman" w:hAnsi="Times New Roman"/>
                <w:sz w:val="24"/>
              </w:rPr>
              <w:t>40</w:t>
            </w:r>
            <w:r w:rsidR="00007CAD">
              <w:rPr>
                <w:rFonts w:ascii="Times New Roman" w:hAnsi="Times New Roman"/>
                <w:sz w:val="24"/>
              </w:rPr>
              <w:t> 913,0</w:t>
            </w:r>
            <w:r w:rsidR="00F30BF9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7B4916D9" w14:textId="14709288" w:rsidR="007D0E01" w:rsidRPr="00F30BF9" w:rsidRDefault="007D0E01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г) 2025 год </w:t>
            </w:r>
            <w:r w:rsidRPr="00F30BF9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49 233,3 тыс. руб.;</w:t>
            </w:r>
          </w:p>
          <w:p w14:paraId="1BF7683A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14:paraId="7D664079" w14:textId="043B53CB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а) федеральный бюджет – </w:t>
            </w:r>
            <w:r w:rsidR="00D12F36">
              <w:rPr>
                <w:rFonts w:ascii="Times New Roman" w:hAnsi="Times New Roman"/>
                <w:sz w:val="24"/>
              </w:rPr>
              <w:t>525,0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56C46621" w14:textId="7171F791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областной бюджет – </w:t>
            </w:r>
            <w:r w:rsidR="00D12F36">
              <w:rPr>
                <w:rFonts w:ascii="Times New Roman" w:hAnsi="Times New Roman"/>
                <w:sz w:val="24"/>
              </w:rPr>
              <w:t xml:space="preserve">33 942,25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50A8D045" w14:textId="3C187861" w:rsidR="00AF2D72" w:rsidRPr="00007CAD" w:rsidRDefault="00AF2D72" w:rsidP="00007C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местный бюджет – </w:t>
            </w:r>
            <w:r w:rsidR="00D12F36">
              <w:rPr>
                <w:rFonts w:ascii="Times New Roman" w:hAnsi="Times New Roman"/>
                <w:sz w:val="24"/>
              </w:rPr>
              <w:t xml:space="preserve">131 368,1 </w:t>
            </w:r>
            <w:r w:rsidRPr="00F30BF9">
              <w:rPr>
                <w:rFonts w:ascii="Times New Roman" w:hAnsi="Times New Roman"/>
                <w:sz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</w:rPr>
              <w:t xml:space="preserve">руб., в </w:t>
            </w:r>
            <w:r w:rsidR="00F30BF9">
              <w:rPr>
                <w:rFonts w:ascii="Times New Roman" w:hAnsi="Times New Roman"/>
                <w:sz w:val="24"/>
              </w:rPr>
              <w:t xml:space="preserve">том числе платные услуги </w:t>
            </w:r>
            <w:r w:rsidR="001D6B23">
              <w:rPr>
                <w:rFonts w:ascii="Times New Roman" w:hAnsi="Times New Roman"/>
                <w:sz w:val="24"/>
              </w:rPr>
              <w:t>1 </w:t>
            </w:r>
            <w:r w:rsidR="00007CAD">
              <w:rPr>
                <w:rFonts w:ascii="Times New Roman" w:hAnsi="Times New Roman"/>
                <w:sz w:val="24"/>
              </w:rPr>
              <w:t>7</w:t>
            </w:r>
            <w:r w:rsidR="005D385F">
              <w:rPr>
                <w:rFonts w:ascii="Times New Roman" w:hAnsi="Times New Roman"/>
                <w:sz w:val="24"/>
              </w:rPr>
              <w:t>00</w:t>
            </w:r>
            <w:r w:rsidR="001D6B23">
              <w:rPr>
                <w:rFonts w:ascii="Times New Roman" w:hAnsi="Times New Roman"/>
                <w:sz w:val="24"/>
              </w:rPr>
              <w:t>,</w:t>
            </w:r>
            <w:r w:rsidR="005D385F">
              <w:rPr>
                <w:rFonts w:ascii="Times New Roman" w:hAnsi="Times New Roman"/>
                <w:sz w:val="24"/>
              </w:rPr>
              <w:t>6</w:t>
            </w:r>
            <w:r w:rsidR="00D1724B">
              <w:rPr>
                <w:rFonts w:ascii="Times New Roman" w:hAnsi="Times New Roman"/>
                <w:sz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</w:rPr>
              <w:t xml:space="preserve"> и добровольные пожертвования </w:t>
            </w:r>
            <w:r w:rsidR="001D6B23">
              <w:rPr>
                <w:rFonts w:ascii="Times New Roman" w:hAnsi="Times New Roman"/>
                <w:sz w:val="24"/>
              </w:rPr>
              <w:t>310,1</w:t>
            </w:r>
            <w:r>
              <w:rPr>
                <w:rFonts w:ascii="Times New Roman" w:hAnsi="Times New Roman"/>
                <w:sz w:val="24"/>
              </w:rPr>
              <w:t xml:space="preserve"> тыс. руб.</w:t>
            </w:r>
          </w:p>
        </w:tc>
      </w:tr>
    </w:tbl>
    <w:p w14:paraId="0B1387BB" w14:textId="77777777" w:rsidR="00AF2D72" w:rsidRDefault="00AF2D72" w:rsidP="00AF2D72"/>
    <w:p w14:paraId="074ACB02" w14:textId="77777777" w:rsidR="00AF2D72" w:rsidRDefault="00AF2D72" w:rsidP="00AF2D72"/>
    <w:p w14:paraId="5B5AB66F" w14:textId="77777777" w:rsidR="00AF2D72" w:rsidRDefault="00AF2D72" w:rsidP="00AF2D72"/>
    <w:p w14:paraId="4215AEB2" w14:textId="77777777" w:rsidR="00AF2D72" w:rsidRDefault="00AF2D72" w:rsidP="00AF2D72"/>
    <w:p w14:paraId="54DBAB7E" w14:textId="77777777" w:rsidR="00AF2D72" w:rsidRDefault="00AF2D72" w:rsidP="00AF2D72"/>
    <w:p w14:paraId="0A4EEFE5" w14:textId="77777777" w:rsidR="00AF2D72" w:rsidRDefault="00AF2D72" w:rsidP="00AF2D72"/>
    <w:p w14:paraId="1155E5FB" w14:textId="77777777" w:rsidR="00AF2D72" w:rsidRDefault="00AF2D72" w:rsidP="00AF2D72"/>
    <w:p w14:paraId="27649418" w14:textId="77777777" w:rsidR="00AF2D72" w:rsidRDefault="00AF2D72" w:rsidP="00AF2D72"/>
    <w:p w14:paraId="58922240" w14:textId="77777777" w:rsidR="00AF2D72" w:rsidRDefault="00AF2D72" w:rsidP="00AF2D72"/>
    <w:p w14:paraId="7938E0AA" w14:textId="77777777" w:rsidR="00AF2D72" w:rsidRDefault="00AF2D72" w:rsidP="00AF2D72"/>
    <w:p w14:paraId="160FDDC9" w14:textId="77777777" w:rsidR="00AF2D72" w:rsidRDefault="00AF2D72" w:rsidP="00AF2D72"/>
    <w:p w14:paraId="79BC1D97" w14:textId="77777777" w:rsidR="00AF2D72" w:rsidRDefault="00AF2D72" w:rsidP="00AF2D72"/>
    <w:p w14:paraId="40C82530" w14:textId="77777777" w:rsidR="00AF2D72" w:rsidRDefault="00AF2D72" w:rsidP="00AF2D72"/>
    <w:p w14:paraId="59477BAD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2 </w:t>
      </w:r>
    </w:p>
    <w:p w14:paraId="26608280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5F7B3C7E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15CC9F5E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13C547D7" w14:textId="49730C7B" w:rsidR="002C5B8D" w:rsidRPr="0015362E" w:rsidRDefault="002C5B8D" w:rsidP="002C5B8D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 w:rsidRPr="0015362E">
        <w:rPr>
          <w:rFonts w:ascii="Times New Roman" w:hAnsi="Times New Roman"/>
          <w:sz w:val="24"/>
        </w:rPr>
        <w:t>от «</w:t>
      </w:r>
      <w:r w:rsidR="00B61D83">
        <w:rPr>
          <w:rFonts w:ascii="Times New Roman" w:hAnsi="Times New Roman"/>
          <w:sz w:val="24"/>
        </w:rPr>
        <w:t>18</w:t>
      </w:r>
      <w:r w:rsidRPr="0015362E">
        <w:rPr>
          <w:rFonts w:ascii="Times New Roman" w:hAnsi="Times New Roman"/>
          <w:sz w:val="24"/>
        </w:rPr>
        <w:t xml:space="preserve">» </w:t>
      </w:r>
      <w:r w:rsidR="00B61D83">
        <w:rPr>
          <w:rFonts w:ascii="Times New Roman" w:hAnsi="Times New Roman"/>
          <w:sz w:val="24"/>
        </w:rPr>
        <w:t>октября</w:t>
      </w:r>
      <w:r w:rsidRPr="0015362E">
        <w:rPr>
          <w:rFonts w:ascii="Times New Roman" w:hAnsi="Times New Roman"/>
          <w:sz w:val="24"/>
        </w:rPr>
        <w:t xml:space="preserve"> 2022 г. № </w:t>
      </w:r>
      <w:r w:rsidR="00B61D83">
        <w:rPr>
          <w:rFonts w:ascii="Times New Roman" w:hAnsi="Times New Roman"/>
          <w:sz w:val="24"/>
        </w:rPr>
        <w:t>1251-п</w:t>
      </w:r>
    </w:p>
    <w:p w14:paraId="3FDE0F7C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/>
          <w:sz w:val="24"/>
        </w:rPr>
      </w:pPr>
    </w:p>
    <w:p w14:paraId="4504D9F2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629E0D8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14:paraId="6FA3A6B1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14:paraId="743EC78A" w14:textId="77777777" w:rsidR="00AF2D72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701"/>
        <w:gridCol w:w="1418"/>
        <w:gridCol w:w="1559"/>
        <w:gridCol w:w="1559"/>
      </w:tblGrid>
      <w:tr w:rsidR="00695DFE" w14:paraId="40548D3D" w14:textId="77777777" w:rsidTr="00695DFE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936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62A85E7" w14:textId="46DA3792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FDAAA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695DFE" w14:paraId="22CBBF3F" w14:textId="77777777" w:rsidTr="00695DFE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311" w14:textId="77777777" w:rsidR="00695DFE" w:rsidRDefault="00695DFE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7D9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65445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695DFE" w14:paraId="1E8E0848" w14:textId="77777777" w:rsidTr="00695DFE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81A" w14:textId="77777777" w:rsidR="00695DFE" w:rsidRDefault="00695DFE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3F0" w14:textId="77777777" w:rsidR="00695DFE" w:rsidRDefault="00695DFE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030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  <w:p w14:paraId="622350F8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2AB5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  <w:p w14:paraId="3C01622E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06571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  <w:p w14:paraId="21E054A7" w14:textId="77777777" w:rsidR="00695DFE" w:rsidRDefault="00695DFE" w:rsidP="00695DFE">
            <w:pPr>
              <w:widowControl w:val="0"/>
              <w:tabs>
                <w:tab w:val="left" w:pos="300"/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C51C7" w14:textId="77777777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  <w:p w14:paraId="777A013A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695DFE" w14:paraId="112DA975" w14:textId="77777777" w:rsidTr="00695D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F86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874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CA3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288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A82A9" w14:textId="77777777" w:rsidR="00695DFE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383A2" w14:textId="77777777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</w:tr>
      <w:tr w:rsidR="00695DFE" w14:paraId="3D23DC9F" w14:textId="77777777" w:rsidTr="00695DFE"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FCAAB8C" w14:textId="77777777" w:rsidR="00695DFE" w:rsidRDefault="00695DFE" w:rsidP="00695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культуры» муниципального образования Куйтунский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2022 – 2025 годы.</w:t>
            </w:r>
          </w:p>
        </w:tc>
      </w:tr>
      <w:tr w:rsidR="00695DFE" w14:paraId="2BBB5BC6" w14:textId="77777777" w:rsidTr="00695D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389" w14:textId="77777777" w:rsidR="00695DFE" w:rsidRDefault="00695DFE" w:rsidP="00695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519" w14:textId="5E98C00A" w:rsidR="00695DFE" w:rsidRPr="00065704" w:rsidRDefault="00D12F36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165 835,35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A4" w14:textId="2C6B1EC8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40 099,05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B30" w14:textId="2CAA6B58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35 590,0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D8689" w14:textId="0690B839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40 913,0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F1528" w14:textId="77777777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065704">
              <w:rPr>
                <w:rFonts w:ascii="Times New Roman" w:hAnsi="Times New Roman"/>
                <w:bCs/>
                <w:sz w:val="24"/>
                <w:szCs w:val="24"/>
              </w:rPr>
              <w:t>49 233,3</w:t>
            </w:r>
          </w:p>
        </w:tc>
      </w:tr>
      <w:tr w:rsidR="00695DFE" w14:paraId="6015A2B9" w14:textId="77777777" w:rsidTr="00695D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644" w14:textId="77777777" w:rsidR="00695DFE" w:rsidRDefault="00695DFE" w:rsidP="00695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98A7" w14:textId="1FFE592E" w:rsidR="00695DFE" w:rsidRPr="00065704" w:rsidRDefault="00D12F36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131 368,1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125E" w14:textId="49A646FB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26 459,5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4F81" w14:textId="47148233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23 129,0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5D9E8" w14:textId="6D93FCF9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33 126,0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59584" w14:textId="77777777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065704">
              <w:rPr>
                <w:rFonts w:ascii="Times New Roman" w:hAnsi="Times New Roman"/>
                <w:bCs/>
                <w:sz w:val="24"/>
                <w:szCs w:val="24"/>
              </w:rPr>
              <w:t>48 653,6</w:t>
            </w:r>
          </w:p>
        </w:tc>
      </w:tr>
      <w:tr w:rsidR="00695DFE" w14:paraId="5D20B1F8" w14:textId="77777777" w:rsidTr="00695D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EC5" w14:textId="77777777" w:rsidR="00695DFE" w:rsidRDefault="00695DFE" w:rsidP="00695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40F" w14:textId="7C26FEBC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  <w:r w:rsidR="00D12F36">
              <w:rPr>
                <w:rFonts w:ascii="Times New Roman" w:hAnsi="Times New Roman"/>
                <w:sz w:val="24"/>
              </w:rPr>
              <w:t> 942,25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AC8" w14:textId="09B6D5DD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13 508,3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02CB" w14:textId="77777777" w:rsidR="00695DFE" w:rsidRPr="00F30BF9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12 329,75</w:t>
            </w:r>
          </w:p>
          <w:p w14:paraId="056FF181" w14:textId="46373D07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082FC" w14:textId="13797D31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7 655,75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DBBF6" w14:textId="77777777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065704">
              <w:rPr>
                <w:rFonts w:ascii="Times New Roman" w:hAnsi="Times New Roman"/>
                <w:bCs/>
                <w:sz w:val="24"/>
                <w:szCs w:val="24"/>
              </w:rPr>
              <w:t>448,45</w:t>
            </w:r>
          </w:p>
        </w:tc>
      </w:tr>
      <w:tr w:rsidR="00695DFE" w14:paraId="310537AF" w14:textId="77777777" w:rsidTr="00695DF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C9F" w14:textId="77777777" w:rsidR="00695DFE" w:rsidRDefault="00695DFE" w:rsidP="00695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E52" w14:textId="6FB2469F" w:rsidR="00695DFE" w:rsidRPr="00065704" w:rsidRDefault="00D12F36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EDD" w14:textId="77777777" w:rsidR="00695DFE" w:rsidRPr="00F30BF9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  <w:p w14:paraId="29261279" w14:textId="01DF4274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7E7" w14:textId="19776A1A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1C861" w14:textId="27F07D32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12BAB" w14:textId="77777777" w:rsidR="00695DFE" w:rsidRPr="00065704" w:rsidRDefault="00695DFE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065704">
              <w:rPr>
                <w:rFonts w:ascii="Times New Roman" w:hAnsi="Times New Roman"/>
                <w:bCs/>
                <w:sz w:val="24"/>
              </w:rPr>
              <w:t>131,25</w:t>
            </w:r>
          </w:p>
        </w:tc>
      </w:tr>
    </w:tbl>
    <w:p w14:paraId="30F42395" w14:textId="77777777" w:rsidR="00AF2D72" w:rsidRDefault="00AF2D72" w:rsidP="00AF2D72"/>
    <w:p w14:paraId="2105DEE7" w14:textId="77777777" w:rsidR="00AF2D72" w:rsidRDefault="00AF2D72" w:rsidP="00AF2D72"/>
    <w:p w14:paraId="7944FA3D" w14:textId="77777777" w:rsidR="00AF2D72" w:rsidRDefault="00AF2D72" w:rsidP="00AF2D72"/>
    <w:p w14:paraId="6640EA72" w14:textId="77777777" w:rsidR="00AF2D72" w:rsidRDefault="00AF2D72" w:rsidP="00AF2D72"/>
    <w:p w14:paraId="636F1405" w14:textId="77777777" w:rsidR="00AF2D72" w:rsidRDefault="00AF2D72" w:rsidP="00AF2D72"/>
    <w:p w14:paraId="375FE047" w14:textId="77777777" w:rsidR="00C85048" w:rsidRDefault="00C85048" w:rsidP="00AF2D72">
      <w:pPr>
        <w:rPr>
          <w:rFonts w:ascii="Times New Roman" w:hAnsi="Times New Roman"/>
          <w:color w:val="26282F"/>
          <w:sz w:val="24"/>
        </w:rPr>
      </w:pPr>
    </w:p>
    <w:p w14:paraId="742BE32C" w14:textId="77777777" w:rsidR="006B340C" w:rsidRDefault="006B340C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  <w:sectPr w:rsidR="006B340C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14:paraId="52B717F4" w14:textId="77777777" w:rsidR="00BE27F4" w:rsidRDefault="00857D45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lastRenderedPageBreak/>
        <w:t xml:space="preserve">Приложение </w:t>
      </w:r>
      <w:r w:rsidR="00AF2D72">
        <w:rPr>
          <w:rFonts w:ascii="Times New Roman" w:hAnsi="Times New Roman"/>
          <w:color w:val="26282F"/>
          <w:sz w:val="24"/>
        </w:rPr>
        <w:t>3</w:t>
      </w:r>
    </w:p>
    <w:p w14:paraId="551EC6FA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постановлению </w:t>
      </w:r>
      <w:r w:rsidRPr="00C85048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</w:p>
    <w:p w14:paraId="18C44EC6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3E0EAF43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1261C220" w14:textId="7EF38CBB" w:rsidR="002C5B8D" w:rsidRPr="0015362E" w:rsidRDefault="002C5B8D" w:rsidP="002C5B8D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 w:rsidRPr="0015362E">
        <w:rPr>
          <w:rFonts w:ascii="Times New Roman" w:hAnsi="Times New Roman"/>
          <w:sz w:val="24"/>
        </w:rPr>
        <w:t>от «</w:t>
      </w:r>
      <w:r w:rsidR="00B61D83">
        <w:rPr>
          <w:rFonts w:ascii="Times New Roman" w:hAnsi="Times New Roman"/>
          <w:sz w:val="24"/>
        </w:rPr>
        <w:t>18</w:t>
      </w:r>
      <w:r w:rsidRPr="0015362E">
        <w:rPr>
          <w:rFonts w:ascii="Times New Roman" w:hAnsi="Times New Roman"/>
          <w:sz w:val="24"/>
        </w:rPr>
        <w:t xml:space="preserve">» </w:t>
      </w:r>
      <w:r w:rsidR="00B61D83">
        <w:rPr>
          <w:rFonts w:ascii="Times New Roman" w:hAnsi="Times New Roman"/>
          <w:sz w:val="24"/>
        </w:rPr>
        <w:t>октября</w:t>
      </w:r>
      <w:r w:rsidRPr="0015362E">
        <w:rPr>
          <w:rFonts w:ascii="Times New Roman" w:hAnsi="Times New Roman"/>
          <w:sz w:val="24"/>
        </w:rPr>
        <w:t xml:space="preserve"> 2022 г. № </w:t>
      </w:r>
      <w:r w:rsidR="00B61D83">
        <w:rPr>
          <w:rFonts w:ascii="Times New Roman" w:hAnsi="Times New Roman"/>
          <w:sz w:val="24"/>
        </w:rPr>
        <w:t>1251-п</w:t>
      </w:r>
    </w:p>
    <w:p w14:paraId="5F938F4D" w14:textId="595BABE7" w:rsidR="00112BD8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Система мероприятий муниципальной программы </w:t>
      </w:r>
      <w:r w:rsidR="00AF3E9E"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</w:p>
    <w:p w14:paraId="3AED72FC" w14:textId="694734D2" w:rsidR="00112BD8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«Развитие культуры муниципального образования Куйтунский район» на 2022-202</w:t>
      </w:r>
      <w:r w:rsidR="000E717E">
        <w:rPr>
          <w:rFonts w:ascii="Times New Roman" w:hAnsi="Times New Roman"/>
          <w:b/>
          <w:bCs/>
          <w:color w:val="26282F"/>
          <w:sz w:val="24"/>
          <w:szCs w:val="24"/>
        </w:rPr>
        <w:t>5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годы</w:t>
      </w:r>
    </w:p>
    <w:p w14:paraId="583980DF" w14:textId="77777777" w:rsidR="00D12F36" w:rsidRDefault="00D12F36" w:rsidP="00D1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</w:p>
    <w:tbl>
      <w:tblPr>
        <w:tblW w:w="152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958"/>
        <w:gridCol w:w="1567"/>
        <w:gridCol w:w="1258"/>
        <w:gridCol w:w="1322"/>
        <w:gridCol w:w="1290"/>
        <w:gridCol w:w="1244"/>
        <w:gridCol w:w="1276"/>
        <w:gridCol w:w="1125"/>
        <w:gridCol w:w="1185"/>
        <w:gridCol w:w="1005"/>
      </w:tblGrid>
      <w:tr w:rsidR="00D12F36" w:rsidRPr="00D0623A" w14:paraId="4852DB68" w14:textId="77777777" w:rsidTr="006E52C4">
        <w:trPr>
          <w:trHeight w:val="14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DF14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N п/п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C39B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Наименование основных мероприятий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D3C5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0623A">
              <w:rPr>
                <w:rFonts w:ascii="Times New Roman" w:hAnsi="Times New Roman"/>
              </w:rPr>
              <w:t>Ответствен-</w:t>
            </w:r>
            <w:proofErr w:type="spellStart"/>
            <w:r w:rsidRPr="00D0623A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D0623A">
              <w:rPr>
                <w:rFonts w:ascii="Times New Roman" w:hAnsi="Times New Roman"/>
              </w:rPr>
              <w:t xml:space="preserve"> исполнитель и </w:t>
            </w:r>
            <w:proofErr w:type="spellStart"/>
            <w:r w:rsidRPr="00D0623A">
              <w:rPr>
                <w:rFonts w:ascii="Times New Roman" w:hAnsi="Times New Roman"/>
              </w:rPr>
              <w:t>соисполни-тели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0AD4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 xml:space="preserve">Период </w:t>
            </w:r>
            <w:proofErr w:type="spellStart"/>
            <w:proofErr w:type="gramStart"/>
            <w:r w:rsidRPr="00D0623A">
              <w:rPr>
                <w:rFonts w:ascii="Times New Roman" w:hAnsi="Times New Roman"/>
              </w:rPr>
              <w:t>реализа-ции</w:t>
            </w:r>
            <w:proofErr w:type="spellEnd"/>
            <w:proofErr w:type="gramEnd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2DD2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 xml:space="preserve">Источники </w:t>
            </w:r>
            <w:proofErr w:type="spellStart"/>
            <w:proofErr w:type="gramStart"/>
            <w:r w:rsidRPr="00D0623A">
              <w:rPr>
                <w:rFonts w:ascii="Times New Roman" w:hAnsi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C413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 xml:space="preserve">Объем </w:t>
            </w:r>
            <w:proofErr w:type="spellStart"/>
            <w:proofErr w:type="gramStart"/>
            <w:r w:rsidRPr="00D0623A">
              <w:rPr>
                <w:rFonts w:ascii="Times New Roman" w:hAnsi="Times New Roman"/>
              </w:rPr>
              <w:t>финанси-рования</w:t>
            </w:r>
            <w:proofErr w:type="spellEnd"/>
            <w:proofErr w:type="gramEnd"/>
            <w:r w:rsidRPr="00D0623A">
              <w:rPr>
                <w:rFonts w:ascii="Times New Roman" w:hAnsi="Times New Roman"/>
              </w:rPr>
              <w:t xml:space="preserve"> всего, </w:t>
            </w:r>
          </w:p>
          <w:p w14:paraId="2A211799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4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0473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0623A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8EA2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 xml:space="preserve">Связь с показателями </w:t>
            </w:r>
            <w:proofErr w:type="spellStart"/>
            <w:proofErr w:type="gramStart"/>
            <w:r w:rsidRPr="00D0623A">
              <w:rPr>
                <w:rFonts w:ascii="Times New Roman" w:hAnsi="Times New Roman"/>
              </w:rPr>
              <w:t>результатив-ности</w:t>
            </w:r>
            <w:proofErr w:type="spellEnd"/>
            <w:proofErr w:type="gramEnd"/>
            <w:r w:rsidRPr="00D0623A">
              <w:rPr>
                <w:rFonts w:ascii="Times New Roman" w:hAnsi="Times New Roman"/>
              </w:rPr>
              <w:t xml:space="preserve"> мероприятий программы</w:t>
            </w:r>
          </w:p>
        </w:tc>
      </w:tr>
      <w:tr w:rsidR="00D12F36" w:rsidRPr="00D0623A" w14:paraId="3B7B7F88" w14:textId="77777777" w:rsidTr="006E52C4">
        <w:trPr>
          <w:trHeight w:val="1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F6AE" w14:textId="77777777" w:rsidR="00D12F36" w:rsidRPr="00D0623A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3925" w14:textId="77777777" w:rsidR="00D12F36" w:rsidRPr="00D0623A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024D" w14:textId="77777777" w:rsidR="00D12F36" w:rsidRPr="00D0623A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3736" w14:textId="77777777" w:rsidR="00D12F36" w:rsidRPr="00D0623A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FA8B" w14:textId="77777777" w:rsidR="00D12F36" w:rsidRPr="00D0623A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7DF0" w14:textId="77777777" w:rsidR="00D12F36" w:rsidRPr="00D0623A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390E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91E6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2023</w:t>
            </w:r>
          </w:p>
          <w:p w14:paraId="2DF5E6CB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C31A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2024</w:t>
            </w:r>
          </w:p>
          <w:p w14:paraId="1E808F9E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6BB4" w14:textId="77777777" w:rsidR="00D12F36" w:rsidRPr="00D0623A" w:rsidRDefault="00D12F3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2025</w:t>
            </w:r>
          </w:p>
          <w:p w14:paraId="6EBAA0EB" w14:textId="77777777" w:rsidR="00D12F36" w:rsidRPr="00D0623A" w:rsidRDefault="00D12F36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50FC" w14:textId="77777777" w:rsidR="00D12F36" w:rsidRPr="00D0623A" w:rsidRDefault="00D12F36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51F06" w:rsidRPr="00D0623A" w14:paraId="45B9AA3C" w14:textId="77777777" w:rsidTr="006E52C4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4FCA" w14:textId="636ED8E9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A186" w14:textId="229E0C62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3A71" w14:textId="59D2A3F5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D3B2" w14:textId="77777777" w:rsidR="00C51F06" w:rsidRPr="00C51F06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3AEB" w14:textId="7E0DD23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0863" w14:textId="71738C59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8E98" w14:textId="2E5E33A0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FB6A" w14:textId="7044FE9B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F310" w14:textId="6DCB080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A526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71DC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10</w:t>
            </w:r>
          </w:p>
        </w:tc>
      </w:tr>
      <w:tr w:rsidR="00C51F06" w:rsidRPr="00D0623A" w14:paraId="1F984F46" w14:textId="77777777" w:rsidTr="006E52C4">
        <w:trPr>
          <w:trHeight w:val="6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AB2A" w14:textId="12AB5FC2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75A0" w14:textId="3F48FC67" w:rsidR="00C51F06" w:rsidRPr="00C51F06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C51F06">
              <w:rPr>
                <w:rFonts w:ascii="Times New Roman" w:hAnsi="Times New Roman"/>
                <w:i/>
                <w:szCs w:val="22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C51F06" w:rsidRPr="00D0623A" w14:paraId="349A13D1" w14:textId="77777777" w:rsidTr="006E52C4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E33B" w14:textId="3CB58059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1.1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2E1F" w14:textId="00FD568E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0D04" w14:textId="11EE48CD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МКУК СКО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1D50" w14:textId="68B6A945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2022-202</w:t>
            </w:r>
            <w:r w:rsidR="006E52C4">
              <w:rPr>
                <w:rFonts w:ascii="Times New Roman" w:hAnsi="Times New Roman"/>
                <w:b/>
                <w:szCs w:val="22"/>
              </w:rPr>
              <w:t>5</w:t>
            </w:r>
            <w:r w:rsidRPr="00C51F06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12FB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4AEBDFC1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в т. ч.</w:t>
            </w:r>
          </w:p>
          <w:p w14:paraId="55F3CE45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D90EF29" w14:textId="053D2122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D6B1" w14:textId="5045BBEC" w:rsidR="00C51F06" w:rsidRPr="00C51F06" w:rsidRDefault="001A3A68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62 405,8</w:t>
            </w:r>
          </w:p>
          <w:p w14:paraId="743506C2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151451A" w14:textId="4189B3D0" w:rsidR="00C51F06" w:rsidRPr="00C51F06" w:rsidRDefault="001A3A68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53 089,5</w:t>
            </w:r>
          </w:p>
          <w:p w14:paraId="0BB1B9E6" w14:textId="15D4BD68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9 316,3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F2C9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14 466,8</w:t>
            </w:r>
          </w:p>
          <w:p w14:paraId="5DD8BEBE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F1A61ED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10 491,4</w:t>
            </w:r>
          </w:p>
          <w:p w14:paraId="0A1D38E7" w14:textId="122BB850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3 975,4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882A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11 346,1</w:t>
            </w:r>
          </w:p>
          <w:p w14:paraId="70568873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2BD91C6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8 298,6</w:t>
            </w:r>
          </w:p>
          <w:p w14:paraId="4A41B437" w14:textId="7D8E254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3 047,5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1884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13 421,1</w:t>
            </w:r>
          </w:p>
          <w:p w14:paraId="166E6662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45A7CB1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11 127,7</w:t>
            </w:r>
          </w:p>
          <w:p w14:paraId="0FB05235" w14:textId="3E6E69E4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2 293,4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74B8" w14:textId="77777777" w:rsidR="00C51F06" w:rsidRPr="00D0623A" w:rsidRDefault="00C51F0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3A">
              <w:rPr>
                <w:rFonts w:ascii="Times New Roman" w:hAnsi="Times New Roman"/>
                <w:b/>
              </w:rPr>
              <w:t>23 171,8</w:t>
            </w:r>
          </w:p>
          <w:p w14:paraId="2EE0C343" w14:textId="77777777" w:rsidR="00C51F06" w:rsidRPr="00D0623A" w:rsidRDefault="00C51F0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FAFA419" w14:textId="77777777" w:rsidR="00C51F06" w:rsidRPr="00D0623A" w:rsidRDefault="00C51F06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3A">
              <w:rPr>
                <w:rFonts w:ascii="Times New Roman" w:hAnsi="Times New Roman"/>
                <w:b/>
              </w:rPr>
              <w:t>23 171,8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4D38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51F06" w:rsidRPr="00D0623A" w14:paraId="19550C71" w14:textId="77777777" w:rsidTr="006E52C4">
        <w:trPr>
          <w:trHeight w:val="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14CA" w14:textId="56F9A06B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1.1.1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5762" w14:textId="35A3D705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27CF" w14:textId="697CAB23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2EE7" w14:textId="101092BF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6E52C4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E4AB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Всего</w:t>
            </w:r>
          </w:p>
          <w:p w14:paraId="765C3947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в т.ч.</w:t>
            </w:r>
          </w:p>
          <w:p w14:paraId="4B0E4BBC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19F2C09D" w14:textId="7E7C3758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392E" w14:textId="796A9741" w:rsidR="00C51F06" w:rsidRPr="00C51F06" w:rsidRDefault="006E52C4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36 982,1</w:t>
            </w:r>
          </w:p>
          <w:p w14:paraId="65F2909F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5A307CB" w14:textId="77B433C7" w:rsidR="00C51F06" w:rsidRPr="00C51F06" w:rsidRDefault="006E52C4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27 665,8</w:t>
            </w:r>
          </w:p>
          <w:p w14:paraId="4C1ED62B" w14:textId="7A6EBD0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9 316,3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9DEC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9 241,8</w:t>
            </w:r>
          </w:p>
          <w:p w14:paraId="66F51B42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423997A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5 266,4</w:t>
            </w:r>
          </w:p>
          <w:p w14:paraId="47321FC6" w14:textId="44C3C9BE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3 975,4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517F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7 479,3</w:t>
            </w:r>
          </w:p>
          <w:p w14:paraId="1A8635F4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9D089B0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4 431,8</w:t>
            </w:r>
          </w:p>
          <w:p w14:paraId="73D78343" w14:textId="403EF9AF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3 047,5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72C2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9 746,8</w:t>
            </w:r>
          </w:p>
          <w:p w14:paraId="7828618D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0335FB3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7 453,4</w:t>
            </w:r>
          </w:p>
          <w:p w14:paraId="2AF2465A" w14:textId="0DEB2B13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2 293,4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A1FE" w14:textId="77777777" w:rsidR="00C51F06" w:rsidRPr="00D0623A" w:rsidRDefault="00C51F06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10 514,2</w:t>
            </w:r>
          </w:p>
          <w:p w14:paraId="27306910" w14:textId="77777777" w:rsidR="00C51F06" w:rsidRPr="00D0623A" w:rsidRDefault="00C51F06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3B51D9" w14:textId="77777777" w:rsidR="00C51F06" w:rsidRPr="00D0623A" w:rsidRDefault="00C51F06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10 514,2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ACCE" w14:textId="77777777" w:rsidR="00C51F06" w:rsidRPr="00D0623A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06" w:rsidRPr="00D0623A" w14:paraId="1238768E" w14:textId="77777777" w:rsidTr="006E52C4">
        <w:trPr>
          <w:trHeight w:val="5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07F7" w14:textId="60DB8F2D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1.1.2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826B" w14:textId="3022DD53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2E19" w14:textId="44919384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25DC" w14:textId="61A521E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6E52C4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4C47" w14:textId="4B15618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BBFC" w14:textId="03AAAB90" w:rsidR="00C51F06" w:rsidRPr="00C51F06" w:rsidRDefault="006E52C4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11 058,3</w:t>
            </w:r>
          </w:p>
          <w:p w14:paraId="55D1434E" w14:textId="7777777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F46E" w14:textId="0A7765A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2 680,7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0BC8" w14:textId="21836680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2 258,8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E01B" w14:textId="49000422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2 943,5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4DBD" w14:textId="77777777" w:rsidR="00C51F06" w:rsidRPr="00D0623A" w:rsidRDefault="00C51F06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3 175,3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3503" w14:textId="77777777" w:rsidR="00C51F06" w:rsidRPr="00D0623A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06" w:rsidRPr="00D0623A" w14:paraId="72BF278C" w14:textId="77777777" w:rsidTr="006E52C4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DD7C" w14:textId="6876CEC0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1.1.3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A4DC" w14:textId="16171E10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31FB" w14:textId="0FE90549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74E1" w14:textId="2A8C33E8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6E52C4">
              <w:rPr>
                <w:rFonts w:ascii="Times New Roman" w:hAnsi="Times New Roman"/>
                <w:szCs w:val="22"/>
              </w:rPr>
              <w:t xml:space="preserve">5 </w:t>
            </w:r>
            <w:r w:rsidRPr="00C51F06">
              <w:rPr>
                <w:rFonts w:ascii="Times New Roman" w:hAnsi="Times New Roman"/>
                <w:szCs w:val="22"/>
              </w:rPr>
              <w:t>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979B" w14:textId="3875B73B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F42B" w14:textId="6CAD0E1E" w:rsidR="00C51F06" w:rsidRPr="00C51F06" w:rsidRDefault="006E52C4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12 290,7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EDF6" w14:textId="6CC9AD80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2 097,6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D621" w14:textId="1011F6EC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1 144,9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731C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267,9</w:t>
            </w:r>
          </w:p>
          <w:p w14:paraId="7448D4D9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74A8" w14:textId="77777777" w:rsidR="00C51F06" w:rsidRPr="00D0623A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8 780,3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1331" w14:textId="77777777" w:rsidR="00C51F06" w:rsidRPr="00D0623A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06" w:rsidRPr="00D0623A" w14:paraId="1904B285" w14:textId="77777777" w:rsidTr="006E52C4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23AA" w14:textId="11683E9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lastRenderedPageBreak/>
              <w:t>1.1.4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09B2" w14:textId="193392F9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Повышения квалификации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E2CE" w14:textId="6A9A2921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DD51" w14:textId="0330EC13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6E52C4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3628" w14:textId="333C16D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6C2E" w14:textId="02BF3923" w:rsidR="00C51F06" w:rsidRPr="00C51F06" w:rsidRDefault="006E52C4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322,1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FDC5" w14:textId="27263AC4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5F55" w14:textId="00A93E4F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11,0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27E2" w14:textId="77C80CA6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11,0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C114" w14:textId="77777777" w:rsidR="00C51F06" w:rsidRPr="00D0623A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C3AD" w14:textId="77777777" w:rsidR="00C51F06" w:rsidRPr="00D0623A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06" w:rsidRPr="00D0623A" w14:paraId="2F7EB42A" w14:textId="77777777" w:rsidTr="006E52C4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56BB" w14:textId="498013F5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1.1.5.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2989" w14:textId="4A663125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524D" w14:textId="4D78417E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0C2C" w14:textId="74A126B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6E52C4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B04D" w14:textId="43E12736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5C46" w14:textId="07F3D5FD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bCs/>
                <w:szCs w:val="22"/>
              </w:rPr>
              <w:t>1</w:t>
            </w:r>
            <w:r w:rsidR="006E52C4">
              <w:rPr>
                <w:rFonts w:ascii="Times New Roman" w:hAnsi="Times New Roman"/>
                <w:bCs/>
                <w:szCs w:val="22"/>
              </w:rPr>
              <w:t> 727,6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F59F" w14:textId="2A3B1B63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bCs/>
                <w:szCs w:val="22"/>
              </w:rPr>
              <w:t>371,6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A8E7" w14:textId="38966FAB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bCs/>
                <w:szCs w:val="22"/>
              </w:rPr>
              <w:t>452,0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A572" w14:textId="7E46D0A1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bCs/>
                <w:szCs w:val="22"/>
              </w:rPr>
              <w:t>452,0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E640" w14:textId="77777777" w:rsidR="00C51F06" w:rsidRPr="00D0623A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452,0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E4F0" w14:textId="77777777" w:rsidR="00C51F06" w:rsidRPr="00D0623A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06" w:rsidRPr="00D0623A" w14:paraId="15D69F97" w14:textId="77777777" w:rsidTr="006E52C4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752B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2.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B827" w14:textId="16119786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Задача 2. </w:t>
            </w: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C51F06" w:rsidRPr="00D0623A" w14:paraId="0F90571F" w14:textId="77777777" w:rsidTr="006E52C4">
        <w:trPr>
          <w:trHeight w:val="16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1B27" w14:textId="3D5251BB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2.1.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82F4" w14:textId="61759D2A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B809" w14:textId="781B4266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129A" w14:textId="2991733C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2022-202</w:t>
            </w:r>
            <w:r w:rsidR="001A3A68">
              <w:rPr>
                <w:rFonts w:ascii="Times New Roman" w:hAnsi="Times New Roman"/>
                <w:b/>
                <w:szCs w:val="22"/>
              </w:rPr>
              <w:t>5</w:t>
            </w:r>
            <w:r w:rsidRPr="00C51F06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4BF2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131F70E9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в т.ч.</w:t>
            </w:r>
          </w:p>
          <w:p w14:paraId="383B66FF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9EB21FF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794DC7F0" w14:textId="2C8419E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FD86" w14:textId="17428F8B" w:rsidR="00C51F06" w:rsidRPr="00C51F06" w:rsidRDefault="001A3A68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12 005,63</w:t>
            </w:r>
          </w:p>
          <w:p w14:paraId="3924DD84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652D0A4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21B0C8E" w14:textId="34E40A61" w:rsidR="00C51F06" w:rsidRPr="00C51F06" w:rsidRDefault="001A3A68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9 921,32</w:t>
            </w:r>
          </w:p>
          <w:p w14:paraId="7BAA9ED0" w14:textId="2B6F012F" w:rsidR="00C51F06" w:rsidRPr="00C51F06" w:rsidRDefault="001A3A68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2 084,31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12CC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4 423,09</w:t>
            </w:r>
          </w:p>
          <w:p w14:paraId="34180FA6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A1D3098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CDDF029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3 685,99</w:t>
            </w:r>
          </w:p>
          <w:p w14:paraId="27227C79" w14:textId="195356E6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737,1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6EBA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2 949,53</w:t>
            </w:r>
          </w:p>
          <w:p w14:paraId="0F599FC1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525BD8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E9A582A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2 411,73</w:t>
            </w:r>
          </w:p>
          <w:p w14:paraId="47EDBEEA" w14:textId="0235364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537,8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EE60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2 041,41</w:t>
            </w:r>
          </w:p>
          <w:p w14:paraId="3718B5A4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9FD1A1C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DDF9398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1 636,7</w:t>
            </w:r>
          </w:p>
          <w:p w14:paraId="6F9DDD64" w14:textId="552DE584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404,71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3580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3A">
              <w:rPr>
                <w:rFonts w:ascii="Times New Roman" w:hAnsi="Times New Roman"/>
                <w:b/>
              </w:rPr>
              <w:t>2</w:t>
            </w:r>
            <w:r w:rsidRPr="00D0623A">
              <w:rPr>
                <w:rFonts w:ascii="Times New Roman" w:hAnsi="Times New Roman"/>
              </w:rPr>
              <w:t xml:space="preserve"> </w:t>
            </w:r>
            <w:r w:rsidRPr="00D0623A">
              <w:rPr>
                <w:rFonts w:ascii="Times New Roman" w:hAnsi="Times New Roman"/>
                <w:b/>
              </w:rPr>
              <w:t>591,6</w:t>
            </w:r>
          </w:p>
          <w:p w14:paraId="2B681FD5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499E7EC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F6335C2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3A">
              <w:rPr>
                <w:rFonts w:ascii="Times New Roman" w:hAnsi="Times New Roman"/>
                <w:b/>
              </w:rPr>
              <w:t>2 186,9</w:t>
            </w:r>
          </w:p>
          <w:p w14:paraId="0C1211F8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3A">
              <w:rPr>
                <w:rFonts w:ascii="Times New Roman" w:hAnsi="Times New Roman"/>
                <w:b/>
              </w:rPr>
              <w:t>404,7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1D4E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98F461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E40C2C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B3D325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B80025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EA4CC8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2521F520" w14:textId="77777777" w:rsidTr="006E52C4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F829" w14:textId="6B806994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2.1.1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03B4" w14:textId="3AAE750C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Пополнение музейных фондов. Приобретение экспонатов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DCD0" w14:textId="51CD2420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2241" w14:textId="7CD76168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A3A68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F9D7" w14:textId="1A9F056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B254" w14:textId="0183B525" w:rsidR="00C51F06" w:rsidRPr="00C51F06" w:rsidRDefault="001A3A68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200</w:t>
            </w:r>
            <w:r w:rsidR="00C51F06" w:rsidRPr="00C51F06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18DB" w14:textId="2BB45635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6951" w14:textId="405BFC0E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2783" w14:textId="23E185E5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50,0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9352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150,0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9C9D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Доля населения, участвующего в мероприятиях проводимых музеем, составит 13,4 % к 2025 году.</w:t>
            </w:r>
          </w:p>
        </w:tc>
      </w:tr>
      <w:tr w:rsidR="00C51F06" w:rsidRPr="00D0623A" w14:paraId="336D90E5" w14:textId="77777777" w:rsidTr="006E52C4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880C" w14:textId="5FFDA5C9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2.1.2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E969" w14:textId="1A0C8681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Приобретение основных средств: витрин, ПК, принтера, несгораемых шкафов для архива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2BB3" w14:textId="6D90D0B6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4199" w14:textId="1AEC0DF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A3A68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870A" w14:textId="11CC8BD9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593C" w14:textId="6F1DCA69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1B07" w14:textId="64EB2264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B947" w14:textId="2B934719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BB8D" w14:textId="4C1B4BB8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D323" w14:textId="77777777" w:rsidR="00C51F06" w:rsidRPr="00D0623A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0,0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A10F" w14:textId="77777777" w:rsidR="00C51F06" w:rsidRPr="00D0623A" w:rsidRDefault="00C51F06" w:rsidP="00C51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51F06" w:rsidRPr="00D0623A" w14:paraId="31E6FF1B" w14:textId="77777777" w:rsidTr="006E52C4">
        <w:trPr>
          <w:trHeight w:val="5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6FDF" w14:textId="5657A27C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2.1.3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66D9" w14:textId="7E751A2E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Разработка проектно-сметной документации на капитальный ремонт здания МКУК КРКМ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6C72" w14:textId="6D7A5BB5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187B" w14:textId="7DB57F73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A3A68">
              <w:rPr>
                <w:rFonts w:ascii="Times New Roman" w:hAnsi="Times New Roman"/>
                <w:szCs w:val="22"/>
              </w:rPr>
              <w:t>5</w:t>
            </w:r>
          </w:p>
          <w:p w14:paraId="3547348C" w14:textId="1940E58D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9E41" w14:textId="69B314E8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CA5A" w14:textId="1635FB73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1 275,0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B503" w14:textId="2FFC2539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1 444,28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1786" w14:textId="772CC941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2494" w14:textId="0C31C2BF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24C0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8B48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4891BE6A" w14:textId="77777777" w:rsidTr="006E52C4">
        <w:trPr>
          <w:trHeight w:val="5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8042" w14:textId="266925D3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2.1.4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2875" w14:textId="74F3FB1A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1176" w14:textId="4EF50C1B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8022" w14:textId="668C8569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A3A68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098B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Всего</w:t>
            </w:r>
          </w:p>
          <w:p w14:paraId="1C35059F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в т.ч.</w:t>
            </w:r>
          </w:p>
          <w:p w14:paraId="39255C5C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4BC3F5B6" w14:textId="695506B8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9DC0" w14:textId="0FBE47DC" w:rsidR="00C51F06" w:rsidRPr="00C51F06" w:rsidRDefault="001A3A68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5 995,18</w:t>
            </w:r>
          </w:p>
          <w:p w14:paraId="6C83D7F1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90028DF" w14:textId="09426149" w:rsidR="00C51F06" w:rsidRPr="00C51F06" w:rsidRDefault="001A3A68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3 910,88</w:t>
            </w:r>
          </w:p>
          <w:p w14:paraId="650EC92D" w14:textId="2EF5BEF7" w:rsidR="00C51F06" w:rsidRPr="00C51F06" w:rsidRDefault="001A3A68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2 084,3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C875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1 759,18</w:t>
            </w:r>
          </w:p>
          <w:p w14:paraId="05AC1E47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7124151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1 022,08</w:t>
            </w:r>
          </w:p>
          <w:p w14:paraId="59F4EA46" w14:textId="52608AC1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737,1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EF25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1 412,0</w:t>
            </w:r>
          </w:p>
          <w:p w14:paraId="175E40E6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5EC84F5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874,2</w:t>
            </w:r>
          </w:p>
          <w:p w14:paraId="75832952" w14:textId="2DB576D5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537,8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9C54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1 412,0</w:t>
            </w:r>
          </w:p>
          <w:p w14:paraId="0425F8EB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FCAFDE7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1 007,3</w:t>
            </w:r>
          </w:p>
          <w:p w14:paraId="1D94F3AB" w14:textId="697B590A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404,7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B472" w14:textId="77777777" w:rsidR="00C51F06" w:rsidRPr="00D0623A" w:rsidRDefault="00C51F06" w:rsidP="00C51F06">
            <w:pPr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1412,0</w:t>
            </w:r>
          </w:p>
          <w:p w14:paraId="2A9B64A3" w14:textId="77777777" w:rsidR="00C51F06" w:rsidRPr="00D0623A" w:rsidRDefault="00C51F06" w:rsidP="00C51F06">
            <w:pPr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1007,3 404,7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985C" w14:textId="77777777" w:rsidR="00C51F06" w:rsidRPr="00D0623A" w:rsidRDefault="00C51F06" w:rsidP="00C51F06">
            <w:pPr>
              <w:rPr>
                <w:rFonts w:ascii="Times New Roman" w:hAnsi="Times New Roman"/>
              </w:rPr>
            </w:pPr>
          </w:p>
        </w:tc>
      </w:tr>
      <w:tr w:rsidR="00C51F06" w:rsidRPr="00D0623A" w14:paraId="59DECB1B" w14:textId="77777777" w:rsidTr="006E52C4">
        <w:trPr>
          <w:trHeight w:val="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BCCE" w14:textId="6EB50A7E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lastRenderedPageBreak/>
              <w:t>2.1.5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EB94" w14:textId="39A01791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Начисления на з/п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3DD9" w14:textId="4DB4F822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6055" w14:textId="31D330B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A3A68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870D" w14:textId="3ED6A0F1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652" w14:textId="56A705FF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</w:t>
            </w:r>
            <w:r w:rsidR="001A3A68">
              <w:rPr>
                <w:rFonts w:ascii="Times New Roman" w:hAnsi="Times New Roman"/>
                <w:szCs w:val="22"/>
              </w:rPr>
              <w:t>780</w:t>
            </w:r>
            <w:r w:rsidRPr="00C51F06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C782" w14:textId="6A2AB4E5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499,6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9979" w14:textId="036AB074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426,4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893B" w14:textId="2EFFFDE6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427,0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60D8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427,0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1217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6EB064D5" w14:textId="77777777" w:rsidTr="006E52C4">
        <w:trPr>
          <w:trHeight w:val="10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A0FA" w14:textId="298C0131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2.1.6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6C50" w14:textId="29A4CFAF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Текущий ремонт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1C92" w14:textId="32C044E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C8E8" w14:textId="5B796B84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A3A68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4B24" w14:textId="205DD24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7C44" w14:textId="4A59279D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34E4" w14:textId="59519DDB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CFCA" w14:textId="2B21C303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64BB" w14:textId="49430582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B2671" w14:textId="77777777" w:rsidR="00C51F06" w:rsidRPr="00D0623A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E5B9F" w14:textId="77777777" w:rsidR="00C51F06" w:rsidRPr="00D0623A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Доля объектов культуры муниципального образования Куйтунский район,</w:t>
            </w:r>
          </w:p>
          <w:p w14:paraId="446DC0CC" w14:textId="77777777" w:rsidR="00C51F06" w:rsidRPr="00D0623A" w:rsidRDefault="00C51F06" w:rsidP="00C51F06">
            <w:pPr>
              <w:spacing w:after="0" w:line="240" w:lineRule="auto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находящихся в удовлетворительном</w:t>
            </w:r>
          </w:p>
          <w:p w14:paraId="418A38C3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состоянии,  увеличится с 50% в 2022 году до 100% в 2025 году;</w:t>
            </w:r>
          </w:p>
        </w:tc>
      </w:tr>
      <w:tr w:rsidR="00C51F06" w:rsidRPr="00D0623A" w14:paraId="7B2FB9DF" w14:textId="77777777" w:rsidTr="006E52C4">
        <w:trPr>
          <w:trHeight w:val="8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30F9" w14:textId="7DF88921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2.1.7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8204" w14:textId="3543D657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D12F" w14:textId="0682A412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D79B" w14:textId="70236AEB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2E2062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F38F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4BDD8F71" w14:textId="7777777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B453" w14:textId="3542DCC2" w:rsidR="00C51F06" w:rsidRPr="00060519" w:rsidRDefault="00060519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2 384,6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6CAE" w14:textId="77777777" w:rsidR="00C51F06" w:rsidRPr="00060519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60519">
              <w:rPr>
                <w:rFonts w:ascii="Times New Roman" w:hAnsi="Times New Roman"/>
                <w:szCs w:val="22"/>
              </w:rPr>
              <w:t>649,2</w:t>
            </w:r>
          </w:p>
          <w:p w14:paraId="61E79FEE" w14:textId="77777777" w:rsidR="00C51F06" w:rsidRPr="00060519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6294" w14:textId="66524944" w:rsidR="00C51F06" w:rsidRPr="00060519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060519">
              <w:rPr>
                <w:rFonts w:ascii="Times New Roman" w:hAnsi="Times New Roman"/>
                <w:szCs w:val="22"/>
              </w:rPr>
              <w:t>1 068,6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7792" w14:textId="7DD1B1DB" w:rsidR="00C51F06" w:rsidRPr="00060519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060519">
              <w:rPr>
                <w:rFonts w:ascii="Times New Roman" w:hAnsi="Times New Roman"/>
                <w:szCs w:val="22"/>
              </w:rPr>
              <w:t>158,9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F188" w14:textId="77777777" w:rsidR="00C51F06" w:rsidRPr="00060519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519">
              <w:rPr>
                <w:rFonts w:ascii="Times New Roman" w:hAnsi="Times New Roman"/>
              </w:rPr>
              <w:t>507,9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D1EA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5412270B" w14:textId="77777777" w:rsidTr="006E52C4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A53B" w14:textId="700651EF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2.1.7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C723" w14:textId="43CF9B20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698D" w14:textId="0E7EE99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05EA" w14:textId="6A965182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2E2062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A49F" w14:textId="33E55F2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 xml:space="preserve">РБ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2D98" w14:textId="67C0D37D" w:rsidR="00C51F06" w:rsidRPr="00C51F06" w:rsidRDefault="002E2062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147,6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0526" w14:textId="3B9BC859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4FFB" w14:textId="6261C5BD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32,5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2D78" w14:textId="5BEBCCEF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33,5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33E7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34,5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008F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4E884930" w14:textId="77777777" w:rsidTr="006E52C4">
        <w:trPr>
          <w:trHeight w:val="1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BA92" w14:textId="2BFD0BD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lastRenderedPageBreak/>
              <w:t>2.1.8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4A42" w14:textId="4A75E099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89F0" w14:textId="2736226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8C5D" w14:textId="055A60B0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060519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CE6" w14:textId="439A85FF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2779" w14:textId="68F5B8BB" w:rsidR="00C51F06" w:rsidRPr="00C51F06" w:rsidRDefault="002E2062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101,2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3796" w14:textId="74CE9425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14D1" w14:textId="34164142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468E" w14:textId="54D25785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9681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60,2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BE03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Доля работников культуры, повысивших квалификацию, составит 100% к 2025 году.</w:t>
            </w:r>
          </w:p>
        </w:tc>
      </w:tr>
      <w:tr w:rsidR="00C51F06" w:rsidRPr="00D0623A" w14:paraId="350A0FE4" w14:textId="77777777" w:rsidTr="006E52C4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96F2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3.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99F5" w14:textId="74A7BAC2" w:rsidR="00C51F06" w:rsidRPr="00D0623A" w:rsidRDefault="00C51F06" w:rsidP="00C51F06">
            <w:pPr>
              <w:widowControl w:val="0"/>
              <w:tabs>
                <w:tab w:val="left" w:pos="615"/>
              </w:tabs>
              <w:spacing w:after="0"/>
              <w:jc w:val="both"/>
              <w:rPr>
                <w:rFonts w:ascii="Times New Roman" w:hAnsi="Times New Roman"/>
                <w:i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>Задача 3.</w:t>
            </w: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>овышение качества предоставления библиотечных услуг населению.</w:t>
            </w:r>
          </w:p>
        </w:tc>
      </w:tr>
      <w:tr w:rsidR="00C51F06" w:rsidRPr="00D0623A" w14:paraId="1059BE13" w14:textId="77777777" w:rsidTr="006E52C4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6708" w14:textId="1DCC2013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3.1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8981" w14:textId="3C22C0B9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ED68" w14:textId="1C485239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МКУК КМРБ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9CED" w14:textId="11B76C4C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2022-202</w:t>
            </w:r>
            <w:r w:rsidR="00DF1CC4">
              <w:rPr>
                <w:rFonts w:ascii="Times New Roman" w:hAnsi="Times New Roman"/>
                <w:b/>
                <w:szCs w:val="22"/>
              </w:rPr>
              <w:t>5</w:t>
            </w:r>
            <w:r w:rsidRPr="00C51F06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107F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ВСЕГО:</w:t>
            </w:r>
          </w:p>
          <w:p w14:paraId="4314C89B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F60AE70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0B10C726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DB4A2B9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ОБ</w:t>
            </w:r>
          </w:p>
          <w:p w14:paraId="35D3433D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BB3E7F0" w14:textId="04C73F33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ФБ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384E" w14:textId="52103D93" w:rsidR="00C51F06" w:rsidRPr="00C51F06" w:rsidRDefault="00DF1CC4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37 931,2</w:t>
            </w:r>
          </w:p>
          <w:p w14:paraId="510CEBB1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7BAB9BE" w14:textId="26C4E9CD" w:rsidR="00C51F06" w:rsidRPr="00C51F06" w:rsidRDefault="00DF1CC4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27 958,3</w:t>
            </w:r>
          </w:p>
          <w:p w14:paraId="5174A310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2A06C2A" w14:textId="7470A94B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9</w:t>
            </w:r>
            <w:r w:rsidR="005927A1">
              <w:rPr>
                <w:rFonts w:ascii="Times New Roman" w:hAnsi="Times New Roman"/>
                <w:szCs w:val="22"/>
              </w:rPr>
              <w:t> 447,9</w:t>
            </w:r>
          </w:p>
          <w:p w14:paraId="5F624872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882184E" w14:textId="232C99B8" w:rsidR="00C51F06" w:rsidRPr="00C51F06" w:rsidRDefault="005927A1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525</w:t>
            </w:r>
          </w:p>
          <w:p w14:paraId="6B44A4C2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3F7B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9 233,6</w:t>
            </w:r>
          </w:p>
          <w:p w14:paraId="08EF0EAE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612D724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5 180,3</w:t>
            </w:r>
          </w:p>
          <w:p w14:paraId="2BD4672E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E872728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3 922,05</w:t>
            </w:r>
          </w:p>
          <w:p w14:paraId="71F5DC08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F52E97F" w14:textId="00070915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2CF1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8 288,4</w:t>
            </w:r>
          </w:p>
          <w:p w14:paraId="3A6CE9E0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F55130F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4 512,6</w:t>
            </w:r>
          </w:p>
          <w:p w14:paraId="7DC91ABC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7139AE8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3 644,45</w:t>
            </w:r>
          </w:p>
          <w:p w14:paraId="362A6C75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A7B3A71" w14:textId="148F847F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B442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9 444,4</w:t>
            </w:r>
          </w:p>
          <w:p w14:paraId="414223B0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15FFD5E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7 475,5</w:t>
            </w:r>
          </w:p>
          <w:p w14:paraId="7A87BE3C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49A01C0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1 837,65</w:t>
            </w:r>
          </w:p>
          <w:p w14:paraId="634209A0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2D4644F" w14:textId="77782806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FF98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623A">
              <w:rPr>
                <w:rFonts w:ascii="Times New Roman" w:hAnsi="Times New Roman"/>
                <w:b/>
              </w:rPr>
              <w:t>10 964,9</w:t>
            </w:r>
          </w:p>
          <w:p w14:paraId="0F123C58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9A1B271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623A">
              <w:rPr>
                <w:rFonts w:ascii="Times New Roman" w:hAnsi="Times New Roman"/>
                <w:bCs/>
              </w:rPr>
              <w:t>10 789,9</w:t>
            </w:r>
          </w:p>
          <w:p w14:paraId="5B4774E9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F5D0302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23A">
              <w:rPr>
                <w:rFonts w:ascii="Times New Roman" w:hAnsi="Times New Roman"/>
                <w:bCs/>
              </w:rPr>
              <w:t>43,75</w:t>
            </w:r>
          </w:p>
          <w:p w14:paraId="0E4940F1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2B4D0F88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23A">
              <w:rPr>
                <w:rFonts w:ascii="Times New Roman" w:hAnsi="Times New Roman"/>
                <w:bCs/>
              </w:rPr>
              <w:t>131,25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8DCD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A1D08E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CAC4AE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E83308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DFAA26F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363EB6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10A368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362AAE4A" w14:textId="77777777" w:rsidTr="006E52C4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AAF4" w14:textId="5620A5E8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3.1.1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3A7E" w14:textId="605B9468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Комплектование книжного фонда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C42D" w14:textId="34594E12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A201" w14:textId="4FE0398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8602CF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7B1D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Всего</w:t>
            </w:r>
          </w:p>
          <w:p w14:paraId="18870D49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в т.ч.</w:t>
            </w:r>
          </w:p>
          <w:p w14:paraId="101565D7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1FF0A50D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ОБ</w:t>
            </w:r>
          </w:p>
          <w:p w14:paraId="2031ECE6" w14:textId="6DF8A32F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ФБ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3C81" w14:textId="7778C04D" w:rsidR="00C51F06" w:rsidRPr="00C51F06" w:rsidRDefault="005927A1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951,2</w:t>
            </w:r>
          </w:p>
          <w:p w14:paraId="6FB31992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4E8E7DB" w14:textId="4EC4FCAB" w:rsidR="00C51F06" w:rsidRPr="00C51F06" w:rsidRDefault="005927A1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251,2</w:t>
            </w:r>
          </w:p>
          <w:p w14:paraId="3613931A" w14:textId="63689140" w:rsidR="00C51F06" w:rsidRPr="00C51F06" w:rsidRDefault="005927A1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175</w:t>
            </w:r>
          </w:p>
          <w:p w14:paraId="440135EA" w14:textId="068330EE" w:rsidR="00C51F06" w:rsidRPr="00C51F06" w:rsidRDefault="005927A1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BDC6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186,2</w:t>
            </w:r>
          </w:p>
          <w:p w14:paraId="5F0312AB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3F01DBD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11,2</w:t>
            </w:r>
          </w:p>
          <w:p w14:paraId="7DB1A503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43,75</w:t>
            </w:r>
          </w:p>
          <w:p w14:paraId="117840E4" w14:textId="23145DA0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8E94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195,0</w:t>
            </w:r>
          </w:p>
          <w:p w14:paraId="63629A3B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8C3BACD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20,0</w:t>
            </w:r>
          </w:p>
          <w:p w14:paraId="67E21D7E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43,75</w:t>
            </w:r>
          </w:p>
          <w:p w14:paraId="6EFFA3F6" w14:textId="68924E80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7BA3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195,0</w:t>
            </w:r>
          </w:p>
          <w:p w14:paraId="0BC5EEB7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363956F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20,0</w:t>
            </w:r>
          </w:p>
          <w:p w14:paraId="5E688A94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43,75</w:t>
            </w:r>
          </w:p>
          <w:p w14:paraId="614CE371" w14:textId="6B994600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53AB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375,0</w:t>
            </w:r>
          </w:p>
          <w:p w14:paraId="699CBD5B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193E06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200,0</w:t>
            </w:r>
          </w:p>
          <w:p w14:paraId="0C6D5096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43,75</w:t>
            </w:r>
          </w:p>
          <w:p w14:paraId="58B94D41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131,25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8A62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 xml:space="preserve">Доля населения участвующего в мероприятиях проводимых  библиотекой    возрастет до 68,5%  к 2025 </w:t>
            </w:r>
            <w:r w:rsidRPr="00D0623A">
              <w:rPr>
                <w:rFonts w:ascii="Times New Roman" w:hAnsi="Times New Roman"/>
              </w:rPr>
              <w:lastRenderedPageBreak/>
              <w:t>году;</w:t>
            </w:r>
          </w:p>
        </w:tc>
      </w:tr>
      <w:tr w:rsidR="00C51F06" w:rsidRPr="00D0623A" w14:paraId="6DCBFCF5" w14:textId="77777777" w:rsidTr="006E52C4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1AD0" w14:textId="38B16B36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lastRenderedPageBreak/>
              <w:t>3.1.3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4D71" w14:textId="5F64C5DA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C483" w14:textId="38071523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B4F9" w14:textId="1966FA19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B42150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8842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Всего</w:t>
            </w:r>
          </w:p>
          <w:p w14:paraId="655EEF58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в т.ч.</w:t>
            </w:r>
          </w:p>
          <w:p w14:paraId="0610E99E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669B0ACE" w14:textId="51DF1349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BCE5" w14:textId="594216A2" w:rsidR="00C51F06" w:rsidRPr="00B42150" w:rsidRDefault="00B42150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25 477,8</w:t>
            </w:r>
          </w:p>
          <w:p w14:paraId="22A2942E" w14:textId="77777777" w:rsidR="00C51F06" w:rsidRPr="00B42150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506A5EC" w14:textId="680BCED3" w:rsidR="00C51F06" w:rsidRPr="00B42150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ADA1" w14:textId="77777777" w:rsidR="00C51F06" w:rsidRPr="00B4215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42150">
              <w:rPr>
                <w:rFonts w:ascii="Times New Roman" w:hAnsi="Times New Roman"/>
                <w:szCs w:val="22"/>
              </w:rPr>
              <w:t>6 541,1</w:t>
            </w:r>
          </w:p>
          <w:p w14:paraId="7C42F6C4" w14:textId="77777777" w:rsidR="00C51F06" w:rsidRPr="00B4215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001BD8E" w14:textId="77777777" w:rsidR="00C51F06" w:rsidRPr="00B4215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42150">
              <w:rPr>
                <w:rFonts w:ascii="Times New Roman" w:hAnsi="Times New Roman"/>
                <w:szCs w:val="22"/>
              </w:rPr>
              <w:t>2 662,8</w:t>
            </w:r>
          </w:p>
          <w:p w14:paraId="40A136BF" w14:textId="4DD1D045" w:rsidR="00C51F06" w:rsidRPr="00B4215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42150">
              <w:rPr>
                <w:rFonts w:ascii="Times New Roman" w:hAnsi="Times New Roman"/>
                <w:szCs w:val="22"/>
              </w:rPr>
              <w:t>3 878,3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BF30" w14:textId="77777777" w:rsidR="00C51F06" w:rsidRPr="00B4215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42150">
              <w:rPr>
                <w:rFonts w:ascii="Times New Roman" w:hAnsi="Times New Roman"/>
                <w:szCs w:val="22"/>
              </w:rPr>
              <w:t>5 253,0</w:t>
            </w:r>
          </w:p>
          <w:p w14:paraId="13C638EE" w14:textId="77777777" w:rsidR="00C51F06" w:rsidRPr="00B4215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682C78C" w14:textId="77777777" w:rsidR="00C51F06" w:rsidRPr="00B4215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42150">
              <w:rPr>
                <w:rFonts w:ascii="Times New Roman" w:hAnsi="Times New Roman"/>
                <w:szCs w:val="22"/>
              </w:rPr>
              <w:t>1 652,3</w:t>
            </w:r>
          </w:p>
          <w:p w14:paraId="3DC6D676" w14:textId="522E0B78" w:rsidR="00C51F06" w:rsidRPr="00B4215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42150">
              <w:rPr>
                <w:rFonts w:ascii="Times New Roman" w:hAnsi="Times New Roman"/>
                <w:szCs w:val="22"/>
              </w:rPr>
              <w:t>3 600,7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CA9E" w14:textId="77777777" w:rsidR="00C51F06" w:rsidRPr="00B4215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42150">
              <w:rPr>
                <w:rFonts w:ascii="Times New Roman" w:hAnsi="Times New Roman"/>
                <w:szCs w:val="22"/>
              </w:rPr>
              <w:t>6 592,7</w:t>
            </w:r>
          </w:p>
          <w:p w14:paraId="40BBE8F0" w14:textId="77777777" w:rsidR="00C51F06" w:rsidRPr="00B4215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3E41B5A" w14:textId="77777777" w:rsidR="00C51F06" w:rsidRPr="00B4215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42150">
              <w:rPr>
                <w:rFonts w:ascii="Times New Roman" w:hAnsi="Times New Roman"/>
                <w:szCs w:val="22"/>
              </w:rPr>
              <w:t>4 798, 8</w:t>
            </w:r>
          </w:p>
          <w:p w14:paraId="3964FF7A" w14:textId="60FA0F34" w:rsidR="00C51F06" w:rsidRPr="00B42150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42150">
              <w:rPr>
                <w:rFonts w:ascii="Times New Roman" w:hAnsi="Times New Roman"/>
                <w:szCs w:val="22"/>
              </w:rPr>
              <w:t>1 793,9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C349" w14:textId="77777777" w:rsidR="00C51F06" w:rsidRPr="00B42150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150">
              <w:rPr>
                <w:rFonts w:ascii="Times New Roman" w:hAnsi="Times New Roman"/>
              </w:rPr>
              <w:t>7 091,0</w:t>
            </w:r>
          </w:p>
          <w:p w14:paraId="75B5AACC" w14:textId="77777777" w:rsidR="00C51F06" w:rsidRPr="00B42150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6647DF" w14:textId="77777777" w:rsidR="00C51F06" w:rsidRPr="00B42150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E02847" w14:textId="77777777" w:rsidR="00C51F06" w:rsidRPr="00B42150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05B4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C5C964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7F477F0F" w14:textId="77777777" w:rsidTr="006E52C4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381E" w14:textId="7831E705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3.1.4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AD24" w14:textId="080F3E89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1A8B" w14:textId="4BDEB87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FF84" w14:textId="5B531D68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B42150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4D8F" w14:textId="5F386521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424A" w14:textId="71E55B74" w:rsidR="00C51F06" w:rsidRPr="00C51F06" w:rsidRDefault="00B42150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7 353,1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D478" w14:textId="58CDFDF5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1 634,3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D349" w14:textId="71948C46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1 586,4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9399" w14:textId="6AD64553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1 991,0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4CFE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2 141,4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8224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0D55B381" w14:textId="77777777" w:rsidTr="006E52C4">
        <w:trPr>
          <w:trHeight w:val="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566F" w14:textId="45A16EC6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3.1.5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E76C" w14:textId="36A616D9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E0E4" w14:textId="1CC7648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6FAF" w14:textId="2E5FF1F3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060519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52C9" w14:textId="58FCBA70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503F" w14:textId="166F6FE6" w:rsidR="00C51F06" w:rsidRPr="00C51F06" w:rsidRDefault="00060519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3 810,1</w:t>
            </w:r>
          </w:p>
          <w:p w14:paraId="0343D8C0" w14:textId="77777777" w:rsidR="00C51F06" w:rsidRPr="00C51F06" w:rsidRDefault="00C51F06" w:rsidP="00C51F06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80DE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801,0</w:t>
            </w:r>
          </w:p>
          <w:p w14:paraId="70A5268F" w14:textId="77777777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816A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1 175,9</w:t>
            </w:r>
          </w:p>
          <w:p w14:paraId="4B67F880" w14:textId="77777777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A543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585,7</w:t>
            </w:r>
          </w:p>
          <w:p w14:paraId="6751C870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5A99870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C638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1 247,5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41C3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5D21F95C" w14:textId="77777777" w:rsidTr="006E52C4">
        <w:trPr>
          <w:trHeight w:val="5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114A" w14:textId="18079295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3.1.6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0AEB" w14:textId="0CD9D687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9457" w14:textId="1C07AA93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A592" w14:textId="56524B33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060519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7125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0C301461" w14:textId="7777777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89C8" w14:textId="251433D4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</w:t>
            </w:r>
            <w:r w:rsidR="00060519">
              <w:rPr>
                <w:rFonts w:ascii="Times New Roman" w:hAnsi="Times New Roman"/>
                <w:szCs w:val="22"/>
              </w:rPr>
              <w:t>8</w:t>
            </w:r>
            <w:r w:rsidRPr="00C51F06">
              <w:rPr>
                <w:rFonts w:ascii="Times New Roman" w:hAnsi="Times New Roman"/>
                <w:szCs w:val="22"/>
              </w:rPr>
              <w:t>3,2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8E80" w14:textId="37CEAA8F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C455" w14:textId="0E71F69C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68,0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9FDD" w14:textId="450E7D29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70,0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907E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80,0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0162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6D12260B" w14:textId="77777777" w:rsidTr="006E52C4">
        <w:trPr>
          <w:trHeight w:val="5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1E1A" w14:textId="733B08A2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3.1.7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C9EC" w14:textId="0728750B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53F4" w14:textId="361ED54D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7CBA" w14:textId="2D0997D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060519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E06C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1E3E01BD" w14:textId="7777777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62D6" w14:textId="5D2A06FB" w:rsidR="00C51F06" w:rsidRPr="00C51F06" w:rsidRDefault="00060519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55,7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87E7" w14:textId="53B14E05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92CA" w14:textId="540B0A7B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4279" w14:textId="469DE368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F5CD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64C7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Доля работников культуры повысивших квалификацию составит 100% к 2025 году.</w:t>
            </w:r>
          </w:p>
        </w:tc>
      </w:tr>
      <w:tr w:rsidR="00C51F06" w:rsidRPr="00D0623A" w14:paraId="54F133D0" w14:textId="77777777" w:rsidTr="006E52C4">
        <w:trPr>
          <w:trHeight w:val="8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6895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9B0E3E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4.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8DE8" w14:textId="77777777" w:rsidR="00C51F06" w:rsidRPr="00D260D3" w:rsidRDefault="00C51F06" w:rsidP="00C51F0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  <w:p w14:paraId="659BDC83" w14:textId="77777777" w:rsidR="00C51F06" w:rsidRPr="00D260D3" w:rsidRDefault="00C51F06" w:rsidP="00C51F0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  <w:p w14:paraId="50A494E7" w14:textId="77777777" w:rsidR="00C51F06" w:rsidRPr="00D0623A" w:rsidRDefault="00C51F06" w:rsidP="00C51F0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51F06" w:rsidRPr="00D0623A" w14:paraId="2B611800" w14:textId="77777777" w:rsidTr="006E52C4">
        <w:trPr>
          <w:trHeight w:val="5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A0DB" w14:textId="56D34474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4.1.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D9C8" w14:textId="544ED2FB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«</w:t>
            </w:r>
            <w:r w:rsidRPr="00C51F06">
              <w:rPr>
                <w:rFonts w:ascii="Times New Roman" w:hAnsi="Times New Roman"/>
                <w:b/>
                <w:szCs w:val="22"/>
              </w:rPr>
              <w:t xml:space="preserve">Организация деятельности муниципального казенного учреждения дополнительного </w:t>
            </w:r>
            <w:r w:rsidRPr="00C51F06">
              <w:rPr>
                <w:rFonts w:ascii="Times New Roman" w:hAnsi="Times New Roman"/>
                <w:b/>
                <w:szCs w:val="22"/>
              </w:rPr>
              <w:lastRenderedPageBreak/>
              <w:t>образования «Межпоселенческая детская школа искусств», далее по тексту МКУ ДО МДШИ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C0E5" w14:textId="6F00D960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lastRenderedPageBreak/>
              <w:t>МКУ ДО МДШИ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F8F7" w14:textId="44D1612D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2022-202</w:t>
            </w:r>
            <w:r w:rsidR="00620BB0">
              <w:rPr>
                <w:rFonts w:ascii="Times New Roman" w:hAnsi="Times New Roman"/>
                <w:b/>
                <w:szCs w:val="22"/>
              </w:rPr>
              <w:t>5</w:t>
            </w:r>
            <w:r w:rsidRPr="00C51F06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6F80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66483ECA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C9DBB8C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В том числе</w:t>
            </w:r>
          </w:p>
          <w:p w14:paraId="4A30E6D7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51149F0B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lastRenderedPageBreak/>
              <w:t>ОБ</w:t>
            </w:r>
          </w:p>
          <w:p w14:paraId="65A15BA9" w14:textId="7777777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5A24" w14:textId="795F2B65" w:rsidR="00C51F06" w:rsidRPr="00C51F06" w:rsidRDefault="00620BB0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53 437,57</w:t>
            </w:r>
          </w:p>
          <w:p w14:paraId="1D5CD532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D6BA8E6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63B28D6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69A9D2A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51F06">
              <w:rPr>
                <w:rFonts w:ascii="Times New Roman" w:hAnsi="Times New Roman"/>
                <w:bCs/>
                <w:szCs w:val="22"/>
              </w:rPr>
              <w:t>27 893,87</w:t>
            </w:r>
          </w:p>
          <w:p w14:paraId="5484F506" w14:textId="7E3FB01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9EED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lastRenderedPageBreak/>
              <w:t>11 975,57</w:t>
            </w:r>
          </w:p>
          <w:p w14:paraId="744B99D3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359288B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E751DC2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E037D55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51F06">
              <w:rPr>
                <w:rFonts w:ascii="Times New Roman" w:hAnsi="Times New Roman"/>
                <w:bCs/>
                <w:szCs w:val="22"/>
              </w:rPr>
              <w:t>7 101,87</w:t>
            </w:r>
          </w:p>
          <w:p w14:paraId="0F69A952" w14:textId="76EC0842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lastRenderedPageBreak/>
              <w:t>4 873,7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B8C5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lastRenderedPageBreak/>
              <w:t xml:space="preserve">13 006,0 </w:t>
            </w:r>
          </w:p>
          <w:p w14:paraId="6E8E53E0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534B14F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1830422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A425D6D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51F06">
              <w:rPr>
                <w:rFonts w:ascii="Times New Roman" w:hAnsi="Times New Roman"/>
                <w:bCs/>
                <w:szCs w:val="22"/>
              </w:rPr>
              <w:t>7 906,0</w:t>
            </w:r>
          </w:p>
          <w:p w14:paraId="3A60718C" w14:textId="2F06E69B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lastRenderedPageBreak/>
              <w:t>5 100,0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9124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b/>
                <w:szCs w:val="22"/>
              </w:rPr>
              <w:lastRenderedPageBreak/>
              <w:t>16 006,0</w:t>
            </w:r>
          </w:p>
          <w:p w14:paraId="6DD1DAD5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6C50588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F71F876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255C0B4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C51F06">
              <w:rPr>
                <w:rFonts w:ascii="Times New Roman" w:hAnsi="Times New Roman"/>
                <w:bCs/>
                <w:szCs w:val="22"/>
              </w:rPr>
              <w:t>12 886,0</w:t>
            </w:r>
          </w:p>
          <w:p w14:paraId="4C870502" w14:textId="2ECE7A5B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lastRenderedPageBreak/>
              <w:t>3 120,0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044D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3A">
              <w:rPr>
                <w:rFonts w:ascii="Times New Roman" w:hAnsi="Times New Roman"/>
                <w:b/>
              </w:rPr>
              <w:lastRenderedPageBreak/>
              <w:t>12 450,0</w:t>
            </w:r>
          </w:p>
          <w:p w14:paraId="6429F15C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81D4C23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6FE9BE7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0AFC7CF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12 450,0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11056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2C9FAA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F61BD8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96F434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23345A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9C22C9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EF3470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EBB8819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4E8F116A" w14:textId="77777777" w:rsidTr="006E52C4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87A6" w14:textId="156C7881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lastRenderedPageBreak/>
              <w:t>4.1.1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85D" w14:textId="26F0ECCB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888E" w14:textId="03B9001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714C" w14:textId="314DCBBE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262E4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43D5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Всего</w:t>
            </w:r>
          </w:p>
          <w:p w14:paraId="06B32F8E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676B3183" w14:textId="233400A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C4A3" w14:textId="2771BDF9" w:rsidR="00C51F06" w:rsidRPr="00C51F06" w:rsidRDefault="001262E4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38 157,4</w:t>
            </w:r>
          </w:p>
          <w:p w14:paraId="1AC95D03" w14:textId="2E8A63B5" w:rsidR="00C51F06" w:rsidRPr="00C51F06" w:rsidRDefault="001262E4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25 063,7</w:t>
            </w:r>
          </w:p>
          <w:p w14:paraId="4770A25C" w14:textId="6C39D810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A2B5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8 557,8</w:t>
            </w:r>
          </w:p>
          <w:p w14:paraId="2E3FF191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3 684,1</w:t>
            </w:r>
          </w:p>
          <w:p w14:paraId="526AB5F8" w14:textId="66230C3C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4 873,7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3B5A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9 402,0</w:t>
            </w:r>
          </w:p>
          <w:p w14:paraId="3686D891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4 302,0</w:t>
            </w:r>
          </w:p>
          <w:p w14:paraId="510C0D49" w14:textId="6E2F099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5 100,0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DAAC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11 750,0</w:t>
            </w:r>
          </w:p>
          <w:p w14:paraId="32C4B2DB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8 630,0</w:t>
            </w:r>
          </w:p>
          <w:p w14:paraId="1AE5B106" w14:textId="3F0E4224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3 120,0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E860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8 447,6</w:t>
            </w:r>
          </w:p>
          <w:p w14:paraId="3513A9BB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8 447,6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3257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0C23AF4B" w14:textId="77777777" w:rsidTr="006E52C4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F93B" w14:textId="6D8B9A0F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4.1.2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3196" w14:textId="27ABDB37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2993" w14:textId="0705A15B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BD53" w14:textId="573359E2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262E4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F996" w14:textId="24075FBE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C090" w14:textId="2242801F" w:rsidR="00C51F06" w:rsidRPr="00C51F06" w:rsidRDefault="001262E4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11 593,9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42AE" w14:textId="31729435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2 639,7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FC68" w14:textId="13AC8940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2 847,0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EA89" w14:textId="5D1A277A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3 556,0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71EB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2 551,2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30CC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2803A87A" w14:textId="77777777" w:rsidTr="006E52C4">
        <w:trPr>
          <w:trHeight w:val="43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9807" w14:textId="17DE5742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4.1.3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1ED4" w14:textId="1859AB86" w:rsidR="00C51F06" w:rsidRPr="00C51F06" w:rsidRDefault="00C51F06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 xml:space="preserve">Укрепление материально-технической базы, прочая закупка товаров, работ, услуг для муниципальных нужд, уплата налогов, сборов и иных платежей. 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A680" w14:textId="4315F58B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3D2A" w14:textId="49A82FDC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262E4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FE4A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21662651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6D8A533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0468313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F31F6FB" w14:textId="7777777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38CF" w14:textId="089201A9" w:rsidR="00C51F06" w:rsidRPr="00C51F06" w:rsidRDefault="001262E4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3 161,37</w:t>
            </w:r>
          </w:p>
          <w:p w14:paraId="64D32CEC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46F3DC4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AA14E7D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94CD36B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357B10C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C0A0DE4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F8E5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604,87</w:t>
            </w:r>
          </w:p>
          <w:p w14:paraId="496C335F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6FB969B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CCDA303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5F3BAF9" w14:textId="77777777" w:rsidR="00C51F06" w:rsidRPr="00C51F06" w:rsidRDefault="00C51F06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5061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613,3</w:t>
            </w:r>
          </w:p>
          <w:p w14:paraId="5C5F6C1C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3C343F7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51333C0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E57A455" w14:textId="7777777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F822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556,2</w:t>
            </w:r>
          </w:p>
          <w:p w14:paraId="55A010B5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8ADE038" w14:textId="77777777" w:rsidR="00C51F06" w:rsidRPr="00C51F06" w:rsidRDefault="00C51F06" w:rsidP="00C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2F601C8" w14:textId="77777777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46E0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1 387,0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C475" w14:textId="77777777" w:rsidR="00C51F06" w:rsidRPr="00F63F25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63F25">
              <w:rPr>
                <w:rFonts w:ascii="Times New Roman" w:hAnsi="Times New Roman"/>
                <w:sz w:val="20"/>
              </w:rPr>
              <w:t>Повышение конкурентно-способности среди учащихся, учреждений; Создание безопасных условий для оптимального развития обучающихся; Создание условия пребывания людей с ОВЗ</w:t>
            </w:r>
          </w:p>
        </w:tc>
      </w:tr>
      <w:tr w:rsidR="00C51F06" w:rsidRPr="00D0623A" w14:paraId="1A11B03E" w14:textId="77777777" w:rsidTr="006E52C4">
        <w:trPr>
          <w:trHeight w:val="2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2058" w14:textId="5B95F832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lastRenderedPageBreak/>
              <w:t>4.1.4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A983" w14:textId="23101D3B" w:rsidR="00C51F06" w:rsidRPr="00C51F06" w:rsidRDefault="00C51F06" w:rsidP="00C51F06">
            <w:pPr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Курсы повышения квалификации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BC64" w14:textId="3C3E2478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0BD7" w14:textId="575207E3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262E4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51F06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9DA8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  <w:p w14:paraId="13A9DC39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E3F7" w14:textId="69837199" w:rsidR="00C51F06" w:rsidRPr="00C51F06" w:rsidRDefault="001262E4" w:rsidP="00C51F0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74,8</w:t>
            </w:r>
          </w:p>
          <w:p w14:paraId="4B7F3B78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0EB248C6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4208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21,8</w:t>
            </w:r>
          </w:p>
          <w:p w14:paraId="43072C22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26BB59EB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FEAE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10,0</w:t>
            </w:r>
          </w:p>
          <w:p w14:paraId="5D1B0305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364CDC2D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BE4A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10,0</w:t>
            </w:r>
          </w:p>
          <w:p w14:paraId="3E44172B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1CAC660A" w14:textId="77777777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514C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33,0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84E8" w14:textId="77777777" w:rsidR="00C51F06" w:rsidRPr="00F63F25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63F25">
              <w:rPr>
                <w:rFonts w:ascii="Times New Roman" w:hAnsi="Times New Roman"/>
                <w:sz w:val="20"/>
              </w:rPr>
              <w:t>Повышение качества подготовки обучающихся в образовательной и творческой деятельности</w:t>
            </w:r>
          </w:p>
        </w:tc>
      </w:tr>
      <w:tr w:rsidR="00C51F06" w:rsidRPr="00D0623A" w14:paraId="09223AB4" w14:textId="77777777" w:rsidTr="006E52C4">
        <w:trPr>
          <w:trHeight w:val="7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0D05" w14:textId="1C77F3CA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4.1.5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5222" w14:textId="0FC17183" w:rsidR="00C51F06" w:rsidRPr="00C51F06" w:rsidRDefault="00C51F06" w:rsidP="00C51F06">
            <w:pPr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Добровольные пожертвования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A99D" w14:textId="0B2C64C4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958C" w14:textId="22813A90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262E4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51F06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E776" w14:textId="61A9FD49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7E46" w14:textId="5166B53B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310,1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0631" w14:textId="6C437EDC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5992" w14:textId="7466A35F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102,5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12BB" w14:textId="2096719E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102,5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377F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D961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F06" w:rsidRPr="00D0623A" w14:paraId="001370B9" w14:textId="77777777" w:rsidTr="006E52C4">
        <w:trPr>
          <w:trHeight w:val="5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C46A" w14:textId="583BCD7D" w:rsidR="00C51F06" w:rsidRPr="00C51F06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4.1.6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D2C1" w14:textId="07CC29FA" w:rsidR="00C51F06" w:rsidRPr="00C51F06" w:rsidRDefault="00C51F06" w:rsidP="00C51F06">
            <w:pPr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EB16" w14:textId="3E72FF69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A072" w14:textId="09CC8955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2022-202</w:t>
            </w:r>
            <w:r w:rsidR="001262E4">
              <w:rPr>
                <w:rFonts w:ascii="Times New Roman" w:hAnsi="Times New Roman"/>
                <w:szCs w:val="22"/>
              </w:rPr>
              <w:t>5</w:t>
            </w:r>
            <w:r w:rsidRPr="00C51F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51F06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F15C" w14:textId="63DAFAB9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15E2" w14:textId="09F39397" w:rsidR="00C51F06" w:rsidRPr="00C51F06" w:rsidRDefault="001262E4" w:rsidP="00C51F0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139,9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7989" w14:textId="19B90585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4EF8" w14:textId="6A158632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31,2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3D89" w14:textId="56CA25EC" w:rsidR="00C51F06" w:rsidRPr="00C51F06" w:rsidRDefault="00C51F06" w:rsidP="00C51F06">
            <w:pPr>
              <w:jc w:val="center"/>
              <w:rPr>
                <w:rFonts w:ascii="Times New Roman" w:hAnsi="Times New Roman"/>
                <w:szCs w:val="22"/>
              </w:rPr>
            </w:pPr>
            <w:r w:rsidRPr="00C51F06">
              <w:rPr>
                <w:rFonts w:ascii="Times New Roman" w:hAnsi="Times New Roman"/>
                <w:szCs w:val="22"/>
              </w:rPr>
              <w:t>31,2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8884" w14:textId="77777777" w:rsidR="00C51F06" w:rsidRPr="00D0623A" w:rsidRDefault="00C51F06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31,2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EEF7" w14:textId="77777777" w:rsidR="00C51F06" w:rsidRPr="00D0623A" w:rsidRDefault="00C51F06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C3C" w:rsidRPr="00D0623A" w14:paraId="2C23D9FC" w14:textId="77777777" w:rsidTr="006E52C4">
        <w:trPr>
          <w:trHeight w:val="3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0768" w14:textId="77777777" w:rsidR="00E03C3C" w:rsidRPr="00D0623A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5.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DBF9" w14:textId="4C7365DD" w:rsidR="00E03C3C" w:rsidRPr="00D0623A" w:rsidRDefault="00E03C3C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  <w:i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E03C3C" w:rsidRPr="00D0623A" w14:paraId="7F45945E" w14:textId="77777777" w:rsidTr="006E52C4">
        <w:trPr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69FE" w14:textId="0A1B56DA" w:rsidR="00E03C3C" w:rsidRPr="00D0623A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  <w:b/>
                <w:sz w:val="24"/>
              </w:rPr>
              <w:t>5.1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2020" w14:textId="7E482721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Поддержка специалистов отрасли культуры в муниципальном образовании Куйтунский район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1FFF" w14:textId="77777777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7890" w14:textId="5B0ACC08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260D3">
              <w:rPr>
                <w:rFonts w:ascii="Times New Roman" w:hAnsi="Times New Roman"/>
              </w:rPr>
              <w:t>2022-202</w:t>
            </w:r>
            <w:r w:rsidR="00620BB0">
              <w:rPr>
                <w:rFonts w:ascii="Times New Roman" w:hAnsi="Times New Roman"/>
              </w:rPr>
              <w:t>5</w:t>
            </w:r>
            <w:r w:rsidRPr="00D260D3">
              <w:rPr>
                <w:rFonts w:ascii="Times New Roman" w:hAnsi="Times New Roman"/>
              </w:rPr>
              <w:t xml:space="preserve">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20F9" w14:textId="1BDA7673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60D3"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E98A" w14:textId="2116CBBE" w:rsidR="00E03C3C" w:rsidRPr="00D0623A" w:rsidRDefault="00620BB0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E03C3C" w:rsidRPr="00D260D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4159" w14:textId="18B3212D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60D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FAF3" w14:textId="2B0C71E6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60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33CA" w14:textId="177A4106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60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9B6F" w14:textId="77777777" w:rsidR="00E03C3C" w:rsidRPr="00D0623A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23A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BD00" w14:textId="77777777" w:rsidR="00E03C3C" w:rsidRPr="00D0623A" w:rsidRDefault="00E03C3C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C3C" w:rsidRPr="00D0623A" w14:paraId="54F64789" w14:textId="77777777" w:rsidTr="006E52C4">
        <w:trPr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E584" w14:textId="27221609" w:rsidR="00E03C3C" w:rsidRPr="00D0623A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  <w:sz w:val="24"/>
              </w:rPr>
              <w:t>5.1.1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CD19" w14:textId="580C3982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Приобретение (строительство) жилых помещений для специалистов отрасли культуры в муниципальном образовании Куйтунский район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1140" w14:textId="77777777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7D91" w14:textId="2DA64A1D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2022-202</w:t>
            </w:r>
            <w:r w:rsidR="00620BB0">
              <w:rPr>
                <w:rFonts w:ascii="Times New Roman" w:hAnsi="Times New Roman"/>
              </w:rPr>
              <w:t>5</w:t>
            </w:r>
            <w:r w:rsidRPr="00D260D3">
              <w:rPr>
                <w:rFonts w:ascii="Times New Roman" w:hAnsi="Times New Roman"/>
              </w:rPr>
              <w:t xml:space="preserve">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2227" w14:textId="722B138F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2362" w14:textId="799A4CD5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5220" w14:textId="2F827932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6233" w14:textId="3B7049B5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30CA" w14:textId="5DC876B9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B5A9" w14:textId="77777777" w:rsidR="00E03C3C" w:rsidRPr="00D0623A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ED09" w14:textId="77777777" w:rsidR="00E03C3C" w:rsidRPr="00D0623A" w:rsidRDefault="00E03C3C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C3C" w:rsidRPr="00D0623A" w14:paraId="4FA0BF74" w14:textId="77777777" w:rsidTr="006E52C4">
        <w:trPr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47BD" w14:textId="7E20E466" w:rsidR="00E03C3C" w:rsidRPr="00D0623A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  <w:sz w:val="24"/>
              </w:rPr>
              <w:t>5.1.2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BF86" w14:textId="122C6C61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 xml:space="preserve">Предоставление денежной выплаты специалистам, приглашенным в учреждения культуры муниципального </w:t>
            </w:r>
            <w:r w:rsidRPr="00D260D3">
              <w:rPr>
                <w:rFonts w:ascii="Times New Roman" w:hAnsi="Times New Roman"/>
              </w:rPr>
              <w:lastRenderedPageBreak/>
              <w:t>образования Куйтунский район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7BC8" w14:textId="4D4690EA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lastRenderedPageBreak/>
              <w:t>МКУК «СКО»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6420" w14:textId="4EE1A517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2022-202</w:t>
            </w:r>
            <w:r w:rsidR="00620BB0">
              <w:rPr>
                <w:rFonts w:ascii="Times New Roman" w:hAnsi="Times New Roman"/>
              </w:rPr>
              <w:t>5</w:t>
            </w:r>
            <w:r w:rsidRPr="00D260D3">
              <w:rPr>
                <w:rFonts w:ascii="Times New Roman" w:hAnsi="Times New Roman"/>
              </w:rPr>
              <w:t xml:space="preserve">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E980" w14:textId="4FA90A3E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D774" w14:textId="61F1F661" w:rsidR="00E03C3C" w:rsidRPr="00D0623A" w:rsidRDefault="00620BB0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50</w:t>
            </w:r>
            <w:r w:rsidR="00E03C3C" w:rsidRPr="00D260D3">
              <w:rPr>
                <w:rFonts w:ascii="Times New Roman" w:hAnsi="Times New Roman"/>
              </w:rPr>
              <w:t>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2BAB" w14:textId="08BE394A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379B" w14:textId="04A88535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1225" w14:textId="500AF401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F14D" w14:textId="77777777" w:rsidR="00E03C3C" w:rsidRPr="00D0623A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23A">
              <w:rPr>
                <w:rFonts w:ascii="Times New Roman" w:hAnsi="Times New Roman"/>
              </w:rPr>
              <w:t>25,0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0B55" w14:textId="77777777" w:rsidR="00E03C3C" w:rsidRPr="00D0623A" w:rsidRDefault="00E03C3C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3C3C" w:rsidRPr="00D0623A" w14:paraId="72AB246F" w14:textId="77777777" w:rsidTr="006E52C4">
        <w:trPr>
          <w:trHeight w:val="10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9D7B" w14:textId="5B0C0836" w:rsidR="00E03C3C" w:rsidRPr="00D0623A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  <w:sz w:val="24"/>
              </w:rPr>
              <w:t>5.1.3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5772" w14:textId="6691CFE0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6923" w14:textId="77777777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C448" w14:textId="7E9C3DCE" w:rsidR="00E03C3C" w:rsidRDefault="00E03C3C" w:rsidP="00E03C3C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2022-202</w:t>
            </w:r>
            <w:r w:rsidR="00620BB0">
              <w:rPr>
                <w:rFonts w:ascii="Times New Roman" w:hAnsi="Times New Roman"/>
              </w:rPr>
              <w:t>5</w:t>
            </w:r>
            <w:r w:rsidRPr="00D260D3">
              <w:rPr>
                <w:rFonts w:ascii="Times New Roman" w:hAnsi="Times New Roman"/>
              </w:rPr>
              <w:t xml:space="preserve">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  <w:p w14:paraId="7DA02A72" w14:textId="6E72E0C4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433D" w14:textId="03D6B3F5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3D53" w14:textId="5EC28184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5B8B" w14:textId="66EF88AC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946D" w14:textId="0E5B1657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E487" w14:textId="5774B1A4" w:rsidR="00E03C3C" w:rsidRPr="00D0623A" w:rsidRDefault="00E03C3C" w:rsidP="00E03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DB19" w14:textId="77777777" w:rsidR="00E03C3C" w:rsidRPr="00D0623A" w:rsidRDefault="00E03C3C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gjdgxs" w:colFirst="0" w:colLast="0"/>
            <w:bookmarkEnd w:id="1"/>
            <w:r w:rsidRPr="00D0623A">
              <w:rPr>
                <w:rFonts w:ascii="Times New Roman" w:hAnsi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0F92" w14:textId="77777777" w:rsidR="00E03C3C" w:rsidRPr="00D0623A" w:rsidRDefault="00E03C3C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0DD0" w:rsidRPr="00D0623A" w14:paraId="2EE85C68" w14:textId="77777777" w:rsidTr="006E52C4">
        <w:trPr>
          <w:trHeight w:val="380"/>
        </w:trPr>
        <w:tc>
          <w:tcPr>
            <w:tcW w:w="8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B2B5" w14:textId="6CE2BF72" w:rsidR="008A0DD0" w:rsidRPr="00E03C3C" w:rsidRDefault="008A0DD0" w:rsidP="008A0DD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E03C3C">
              <w:rPr>
                <w:rFonts w:ascii="Times New Roman" w:hAnsi="Times New Roman"/>
                <w:b/>
                <w:szCs w:val="22"/>
              </w:rPr>
              <w:t>Итого по программе, в том числе: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19150" w14:textId="7AEF1FC6" w:rsidR="008A0DD0" w:rsidRPr="00E03C3C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165 835,35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6F73" w14:textId="4993EAB2" w:rsidR="008A0DD0" w:rsidRPr="008A0DD0" w:rsidRDefault="008A0DD0" w:rsidP="008A0DD0">
            <w:pPr>
              <w:widowControl w:val="0"/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bCs/>
                <w:szCs w:val="22"/>
              </w:rPr>
              <w:t>40 099,05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49E6" w14:textId="687209EF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szCs w:val="22"/>
              </w:rPr>
              <w:t>35 590,0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BC17" w14:textId="219F5781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szCs w:val="22"/>
              </w:rPr>
              <w:t>40 913,0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BFC3" w14:textId="77777777" w:rsidR="008A0DD0" w:rsidRPr="00D0623A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23A">
              <w:rPr>
                <w:rFonts w:ascii="Times New Roman" w:hAnsi="Times New Roman"/>
                <w:b/>
                <w:bCs/>
              </w:rPr>
              <w:t>49 233,3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438E" w14:textId="77777777" w:rsidR="008A0DD0" w:rsidRPr="00D0623A" w:rsidRDefault="008A0DD0" w:rsidP="008A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0DD0" w:rsidRPr="00D0623A" w14:paraId="0611253C" w14:textId="77777777" w:rsidTr="006E52C4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BB24" w14:textId="61AFDFF4" w:rsidR="008A0DD0" w:rsidRPr="00E03C3C" w:rsidRDefault="008A0DD0" w:rsidP="008A0DD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E03C3C">
              <w:rPr>
                <w:rFonts w:ascii="Times New Roman" w:hAnsi="Times New Roman"/>
                <w:b/>
                <w:szCs w:val="22"/>
              </w:rPr>
              <w:t xml:space="preserve">федеральный бюджет              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1C7F" w14:textId="2A0E51BB" w:rsidR="008A0DD0" w:rsidRPr="00E03C3C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525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101D" w14:textId="2D08E6D3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EDCE" w14:textId="1B4C682C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E20C" w14:textId="41558184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BF4D" w14:textId="77777777" w:rsidR="008A0DD0" w:rsidRPr="00D0623A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23A">
              <w:rPr>
                <w:rFonts w:ascii="Times New Roman" w:hAnsi="Times New Roman"/>
                <w:b/>
                <w:bCs/>
              </w:rPr>
              <w:t>131,25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B7C0" w14:textId="77777777" w:rsidR="008A0DD0" w:rsidRPr="00D0623A" w:rsidRDefault="008A0DD0" w:rsidP="008A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0DD0" w:rsidRPr="00D0623A" w14:paraId="38425CAE" w14:textId="77777777" w:rsidTr="006E52C4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1229" w14:textId="7B2EC4E7" w:rsidR="008A0DD0" w:rsidRPr="00E03C3C" w:rsidRDefault="008A0DD0" w:rsidP="008A0DD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E03C3C">
              <w:rPr>
                <w:rFonts w:ascii="Times New Roman" w:hAnsi="Times New Roman"/>
                <w:b/>
                <w:szCs w:val="22"/>
              </w:rPr>
              <w:t xml:space="preserve">областной бюджет           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A4E8" w14:textId="22D49A30" w:rsidR="008A0DD0" w:rsidRPr="00E03C3C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33 942,25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3558" w14:textId="7BA0E884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bCs/>
                <w:szCs w:val="22"/>
              </w:rPr>
              <w:t>13 508,3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3B5F" w14:textId="463E77D1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szCs w:val="22"/>
              </w:rPr>
              <w:t>12 329,75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9384" w14:textId="14E3315F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szCs w:val="22"/>
              </w:rPr>
              <w:t>7 655,75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E6ED" w14:textId="77777777" w:rsidR="008A0DD0" w:rsidRPr="00D0623A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23A">
              <w:rPr>
                <w:rFonts w:ascii="Times New Roman" w:hAnsi="Times New Roman"/>
                <w:b/>
                <w:bCs/>
              </w:rPr>
              <w:t>448,45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DFE0" w14:textId="77777777" w:rsidR="008A0DD0" w:rsidRPr="00D0623A" w:rsidRDefault="008A0DD0" w:rsidP="008A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0DD0" w:rsidRPr="00D0623A" w14:paraId="12085032" w14:textId="77777777" w:rsidTr="006E52C4">
        <w:trPr>
          <w:trHeight w:val="328"/>
        </w:trPr>
        <w:tc>
          <w:tcPr>
            <w:tcW w:w="8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63EA" w14:textId="1B5F6118" w:rsidR="008A0DD0" w:rsidRPr="00E03C3C" w:rsidRDefault="008A0DD0" w:rsidP="008A0DD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E03C3C">
              <w:rPr>
                <w:rFonts w:ascii="Times New Roman" w:hAnsi="Times New Roman"/>
                <w:b/>
                <w:szCs w:val="22"/>
              </w:rPr>
              <w:t xml:space="preserve">местный бюджет,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E6A5" w14:textId="48D14112" w:rsidR="008A0DD0" w:rsidRPr="00E03C3C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131 368,1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0B3A" w14:textId="2606906F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bCs/>
                <w:szCs w:val="22"/>
              </w:rPr>
              <w:t>26 459,5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8E41" w14:textId="774988B4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szCs w:val="22"/>
              </w:rPr>
              <w:t>23 129,0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39D0" w14:textId="524CCFC2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szCs w:val="22"/>
              </w:rPr>
              <w:t>33 126,0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D779" w14:textId="77777777" w:rsidR="008A0DD0" w:rsidRPr="00D0623A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23A">
              <w:rPr>
                <w:rFonts w:ascii="Times New Roman" w:hAnsi="Times New Roman"/>
                <w:b/>
                <w:bCs/>
              </w:rPr>
              <w:t>48 653,6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20FC" w14:textId="77777777" w:rsidR="008A0DD0" w:rsidRPr="00D0623A" w:rsidRDefault="008A0DD0" w:rsidP="008A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0DD0" w:rsidRPr="00D0623A" w14:paraId="7728EE2D" w14:textId="77777777" w:rsidTr="006E52C4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502D" w14:textId="3C0FF121" w:rsidR="008A0DD0" w:rsidRPr="00E03C3C" w:rsidRDefault="008A0DD0" w:rsidP="008A0DD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E03C3C">
              <w:rPr>
                <w:rFonts w:ascii="Times New Roman" w:hAnsi="Times New Roman"/>
                <w:b/>
                <w:szCs w:val="22"/>
              </w:rPr>
              <w:t xml:space="preserve">в том числе: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A929" w14:textId="77777777" w:rsidR="008A0DD0" w:rsidRPr="00E03C3C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696E" w14:textId="77777777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6B37" w14:textId="77777777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1F70B" w14:textId="77777777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4794" w14:textId="77777777" w:rsidR="008A0DD0" w:rsidRPr="00D0623A" w:rsidRDefault="008A0DD0" w:rsidP="008A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F82" w14:textId="77777777" w:rsidR="008A0DD0" w:rsidRPr="00D0623A" w:rsidRDefault="008A0DD0" w:rsidP="008A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0DD0" w:rsidRPr="00D0623A" w14:paraId="08BB7932" w14:textId="77777777" w:rsidTr="006E52C4">
        <w:trPr>
          <w:trHeight w:val="265"/>
        </w:trPr>
        <w:tc>
          <w:tcPr>
            <w:tcW w:w="8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3E23" w14:textId="4AA25E86" w:rsidR="008A0DD0" w:rsidRPr="00E03C3C" w:rsidRDefault="008A0DD0" w:rsidP="008A0DD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E03C3C">
              <w:rPr>
                <w:rFonts w:ascii="Times New Roman" w:hAnsi="Times New Roman"/>
                <w:b/>
                <w:szCs w:val="22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AC66B" w14:textId="26C42C54" w:rsidR="008A0DD0" w:rsidRPr="00E03C3C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2 298,3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BA88" w14:textId="76915730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szCs w:val="22"/>
              </w:rPr>
              <w:t>530,2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CE13" w14:textId="4075519A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szCs w:val="22"/>
              </w:rPr>
              <w:t>583,7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5A22" w14:textId="74414356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szCs w:val="22"/>
              </w:rPr>
              <w:t>586,7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C324" w14:textId="77777777" w:rsidR="008A0DD0" w:rsidRPr="00D0623A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23A">
              <w:rPr>
                <w:rFonts w:ascii="Times New Roman" w:hAnsi="Times New Roman"/>
                <w:b/>
                <w:bCs/>
              </w:rPr>
              <w:t>597,7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80F" w14:textId="77777777" w:rsidR="008A0DD0" w:rsidRPr="00D0623A" w:rsidRDefault="008A0DD0" w:rsidP="008A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0DD0" w:rsidRPr="00D0623A" w14:paraId="4735EEB0" w14:textId="77777777" w:rsidTr="006E52C4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C74" w14:textId="6157BE28" w:rsidR="008A0DD0" w:rsidRPr="00E03C3C" w:rsidRDefault="008A0DD0" w:rsidP="008A0DD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E03C3C">
              <w:rPr>
                <w:rFonts w:ascii="Times New Roman" w:hAnsi="Times New Roman"/>
                <w:b/>
                <w:szCs w:val="22"/>
              </w:rPr>
              <w:t>добровольные пожертвования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44D6" w14:textId="7E2700AF" w:rsidR="008A0DD0" w:rsidRPr="00E03C3C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03C3C">
              <w:rPr>
                <w:rFonts w:ascii="Times New Roman" w:hAnsi="Times New Roman"/>
                <w:b/>
                <w:bCs/>
                <w:szCs w:val="22"/>
              </w:rPr>
              <w:t>310,1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B683" w14:textId="3B345875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bCs/>
                <w:szCs w:val="22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814E" w14:textId="41B508A6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bCs/>
                <w:szCs w:val="22"/>
              </w:rPr>
              <w:t>102,5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4C47" w14:textId="469C608E" w:rsidR="008A0DD0" w:rsidRPr="008A0DD0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A0DD0">
              <w:rPr>
                <w:rFonts w:ascii="Times New Roman" w:hAnsi="Times New Roman"/>
                <w:b/>
                <w:bCs/>
                <w:szCs w:val="22"/>
              </w:rPr>
              <w:t>102,5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0973" w14:textId="77777777" w:rsidR="008A0DD0" w:rsidRPr="00D0623A" w:rsidRDefault="008A0DD0" w:rsidP="008A0D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23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4975" w14:textId="77777777" w:rsidR="008A0DD0" w:rsidRPr="00D0623A" w:rsidRDefault="008A0DD0" w:rsidP="008A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B129FF7" w14:textId="77777777" w:rsidR="00D12F36" w:rsidRPr="002C6768" w:rsidRDefault="00D12F36" w:rsidP="00D12F36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14:paraId="7958D87E" w14:textId="77777777" w:rsidR="009C25FB" w:rsidRDefault="009C25FB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9C25FB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F4"/>
    <w:rsid w:val="00007CAD"/>
    <w:rsid w:val="00011DCE"/>
    <w:rsid w:val="00026803"/>
    <w:rsid w:val="000311AD"/>
    <w:rsid w:val="000355BE"/>
    <w:rsid w:val="00052779"/>
    <w:rsid w:val="0005328E"/>
    <w:rsid w:val="00060519"/>
    <w:rsid w:val="00070E83"/>
    <w:rsid w:val="0008267B"/>
    <w:rsid w:val="00092CF2"/>
    <w:rsid w:val="000B0E61"/>
    <w:rsid w:val="000B69C3"/>
    <w:rsid w:val="000D344D"/>
    <w:rsid w:val="000D5842"/>
    <w:rsid w:val="000D6DCC"/>
    <w:rsid w:val="000D71C3"/>
    <w:rsid w:val="000E717E"/>
    <w:rsid w:val="000F0FCF"/>
    <w:rsid w:val="0010005F"/>
    <w:rsid w:val="00112BD8"/>
    <w:rsid w:val="00116B1C"/>
    <w:rsid w:val="001262E4"/>
    <w:rsid w:val="00130E02"/>
    <w:rsid w:val="001311D5"/>
    <w:rsid w:val="0015362E"/>
    <w:rsid w:val="001618FC"/>
    <w:rsid w:val="001A3A68"/>
    <w:rsid w:val="001A5857"/>
    <w:rsid w:val="001B0E81"/>
    <w:rsid w:val="001C2D04"/>
    <w:rsid w:val="001D0B67"/>
    <w:rsid w:val="001D6B23"/>
    <w:rsid w:val="001F4C28"/>
    <w:rsid w:val="00212E80"/>
    <w:rsid w:val="002153B9"/>
    <w:rsid w:val="00231BB2"/>
    <w:rsid w:val="00234D44"/>
    <w:rsid w:val="00235EE7"/>
    <w:rsid w:val="00244797"/>
    <w:rsid w:val="00244E9E"/>
    <w:rsid w:val="00245BDD"/>
    <w:rsid w:val="00252639"/>
    <w:rsid w:val="00272CD0"/>
    <w:rsid w:val="00273C37"/>
    <w:rsid w:val="00293AE4"/>
    <w:rsid w:val="0029414F"/>
    <w:rsid w:val="00296F22"/>
    <w:rsid w:val="002A290E"/>
    <w:rsid w:val="002B260F"/>
    <w:rsid w:val="002B5CD4"/>
    <w:rsid w:val="002C0531"/>
    <w:rsid w:val="002C38C3"/>
    <w:rsid w:val="002C5B8D"/>
    <w:rsid w:val="002D7131"/>
    <w:rsid w:val="002D7819"/>
    <w:rsid w:val="002E2062"/>
    <w:rsid w:val="00307086"/>
    <w:rsid w:val="003263F3"/>
    <w:rsid w:val="003405F7"/>
    <w:rsid w:val="003426D6"/>
    <w:rsid w:val="00355904"/>
    <w:rsid w:val="00356D9E"/>
    <w:rsid w:val="00361396"/>
    <w:rsid w:val="00381F26"/>
    <w:rsid w:val="003858FF"/>
    <w:rsid w:val="003C5E4F"/>
    <w:rsid w:val="003E00F7"/>
    <w:rsid w:val="003E5267"/>
    <w:rsid w:val="003E67B7"/>
    <w:rsid w:val="0041351E"/>
    <w:rsid w:val="0042259B"/>
    <w:rsid w:val="00431C99"/>
    <w:rsid w:val="00437FAE"/>
    <w:rsid w:val="00442B9B"/>
    <w:rsid w:val="00446B03"/>
    <w:rsid w:val="00455AE4"/>
    <w:rsid w:val="004617F6"/>
    <w:rsid w:val="0046314C"/>
    <w:rsid w:val="00467572"/>
    <w:rsid w:val="00471FAC"/>
    <w:rsid w:val="00495A3F"/>
    <w:rsid w:val="004D016A"/>
    <w:rsid w:val="004E0F22"/>
    <w:rsid w:val="004F73A6"/>
    <w:rsid w:val="005031AA"/>
    <w:rsid w:val="00530E45"/>
    <w:rsid w:val="00534693"/>
    <w:rsid w:val="00563C62"/>
    <w:rsid w:val="00581AE3"/>
    <w:rsid w:val="005927A1"/>
    <w:rsid w:val="0059334F"/>
    <w:rsid w:val="005A4ED6"/>
    <w:rsid w:val="005C3EAD"/>
    <w:rsid w:val="005D0966"/>
    <w:rsid w:val="005D385F"/>
    <w:rsid w:val="005E235B"/>
    <w:rsid w:val="005E6959"/>
    <w:rsid w:val="005F4DE0"/>
    <w:rsid w:val="005F71AB"/>
    <w:rsid w:val="0060319E"/>
    <w:rsid w:val="00611401"/>
    <w:rsid w:val="006143A4"/>
    <w:rsid w:val="00620BB0"/>
    <w:rsid w:val="00622405"/>
    <w:rsid w:val="00687A65"/>
    <w:rsid w:val="00695DFE"/>
    <w:rsid w:val="00696229"/>
    <w:rsid w:val="006B340C"/>
    <w:rsid w:val="006D18C2"/>
    <w:rsid w:val="006E52C4"/>
    <w:rsid w:val="006F3E1F"/>
    <w:rsid w:val="00705AE5"/>
    <w:rsid w:val="00710780"/>
    <w:rsid w:val="00713481"/>
    <w:rsid w:val="00715F29"/>
    <w:rsid w:val="0071780B"/>
    <w:rsid w:val="00722D34"/>
    <w:rsid w:val="007311EA"/>
    <w:rsid w:val="007368EB"/>
    <w:rsid w:val="007460DE"/>
    <w:rsid w:val="00751037"/>
    <w:rsid w:val="0077302A"/>
    <w:rsid w:val="00783C84"/>
    <w:rsid w:val="00793694"/>
    <w:rsid w:val="007B41D3"/>
    <w:rsid w:val="007C138E"/>
    <w:rsid w:val="007C3C19"/>
    <w:rsid w:val="007D0E01"/>
    <w:rsid w:val="007D360C"/>
    <w:rsid w:val="007F3EF4"/>
    <w:rsid w:val="0081036F"/>
    <w:rsid w:val="00820029"/>
    <w:rsid w:val="00834BF2"/>
    <w:rsid w:val="008539EE"/>
    <w:rsid w:val="00853DDB"/>
    <w:rsid w:val="008574C3"/>
    <w:rsid w:val="00857D45"/>
    <w:rsid w:val="008602CF"/>
    <w:rsid w:val="0086487C"/>
    <w:rsid w:val="0088145A"/>
    <w:rsid w:val="008822C8"/>
    <w:rsid w:val="00884AA8"/>
    <w:rsid w:val="00886486"/>
    <w:rsid w:val="008A0DD0"/>
    <w:rsid w:val="008A5083"/>
    <w:rsid w:val="008A6563"/>
    <w:rsid w:val="008B2ECD"/>
    <w:rsid w:val="00905513"/>
    <w:rsid w:val="00963904"/>
    <w:rsid w:val="00974B8F"/>
    <w:rsid w:val="00990477"/>
    <w:rsid w:val="00990A9B"/>
    <w:rsid w:val="00992242"/>
    <w:rsid w:val="009B644E"/>
    <w:rsid w:val="009B72AB"/>
    <w:rsid w:val="009C25FB"/>
    <w:rsid w:val="009C7281"/>
    <w:rsid w:val="009D048B"/>
    <w:rsid w:val="009D132D"/>
    <w:rsid w:val="00A006C8"/>
    <w:rsid w:val="00A0070F"/>
    <w:rsid w:val="00A01ABB"/>
    <w:rsid w:val="00A1181B"/>
    <w:rsid w:val="00A2458F"/>
    <w:rsid w:val="00A256CB"/>
    <w:rsid w:val="00A32CCE"/>
    <w:rsid w:val="00A33B1C"/>
    <w:rsid w:val="00A40064"/>
    <w:rsid w:val="00A46ED7"/>
    <w:rsid w:val="00A57316"/>
    <w:rsid w:val="00A67522"/>
    <w:rsid w:val="00A7039F"/>
    <w:rsid w:val="00A72112"/>
    <w:rsid w:val="00A77F51"/>
    <w:rsid w:val="00A971B2"/>
    <w:rsid w:val="00AA335A"/>
    <w:rsid w:val="00AB1BCB"/>
    <w:rsid w:val="00AD0ECC"/>
    <w:rsid w:val="00AE73BE"/>
    <w:rsid w:val="00AF29B0"/>
    <w:rsid w:val="00AF2D72"/>
    <w:rsid w:val="00AF3E9E"/>
    <w:rsid w:val="00AF76A9"/>
    <w:rsid w:val="00B00F6D"/>
    <w:rsid w:val="00B127D4"/>
    <w:rsid w:val="00B2075B"/>
    <w:rsid w:val="00B35FA8"/>
    <w:rsid w:val="00B42150"/>
    <w:rsid w:val="00B47A68"/>
    <w:rsid w:val="00B51C30"/>
    <w:rsid w:val="00B61D83"/>
    <w:rsid w:val="00B65038"/>
    <w:rsid w:val="00B7558D"/>
    <w:rsid w:val="00BA0D0C"/>
    <w:rsid w:val="00BA4B2A"/>
    <w:rsid w:val="00BA6A5B"/>
    <w:rsid w:val="00BB6870"/>
    <w:rsid w:val="00BE27F4"/>
    <w:rsid w:val="00BE50A1"/>
    <w:rsid w:val="00BE6E1D"/>
    <w:rsid w:val="00BF181B"/>
    <w:rsid w:val="00BF2420"/>
    <w:rsid w:val="00BF7291"/>
    <w:rsid w:val="00C32889"/>
    <w:rsid w:val="00C51F06"/>
    <w:rsid w:val="00C85048"/>
    <w:rsid w:val="00C93B27"/>
    <w:rsid w:val="00C95C67"/>
    <w:rsid w:val="00C9645D"/>
    <w:rsid w:val="00CD1D56"/>
    <w:rsid w:val="00CD2DEF"/>
    <w:rsid w:val="00CD36F5"/>
    <w:rsid w:val="00CD6BA0"/>
    <w:rsid w:val="00CE3B84"/>
    <w:rsid w:val="00D1096A"/>
    <w:rsid w:val="00D1128D"/>
    <w:rsid w:val="00D12F36"/>
    <w:rsid w:val="00D1724B"/>
    <w:rsid w:val="00D24C75"/>
    <w:rsid w:val="00D260D3"/>
    <w:rsid w:val="00D736C5"/>
    <w:rsid w:val="00D75A8D"/>
    <w:rsid w:val="00D91C3A"/>
    <w:rsid w:val="00DC023C"/>
    <w:rsid w:val="00DC0FA8"/>
    <w:rsid w:val="00DC3FD5"/>
    <w:rsid w:val="00DD68CA"/>
    <w:rsid w:val="00DF1CC4"/>
    <w:rsid w:val="00DF3A5A"/>
    <w:rsid w:val="00DF641B"/>
    <w:rsid w:val="00E006FA"/>
    <w:rsid w:val="00E01C3B"/>
    <w:rsid w:val="00E03C3C"/>
    <w:rsid w:val="00E0540C"/>
    <w:rsid w:val="00E121ED"/>
    <w:rsid w:val="00E13BCA"/>
    <w:rsid w:val="00E27140"/>
    <w:rsid w:val="00E42182"/>
    <w:rsid w:val="00E55964"/>
    <w:rsid w:val="00E57147"/>
    <w:rsid w:val="00E7632D"/>
    <w:rsid w:val="00E91A38"/>
    <w:rsid w:val="00E94C55"/>
    <w:rsid w:val="00EA4117"/>
    <w:rsid w:val="00EB3668"/>
    <w:rsid w:val="00EB4BBD"/>
    <w:rsid w:val="00EC4983"/>
    <w:rsid w:val="00EC7103"/>
    <w:rsid w:val="00ED15D0"/>
    <w:rsid w:val="00ED2DA1"/>
    <w:rsid w:val="00EF6F93"/>
    <w:rsid w:val="00F06CE5"/>
    <w:rsid w:val="00F203C9"/>
    <w:rsid w:val="00F24935"/>
    <w:rsid w:val="00F30BF9"/>
    <w:rsid w:val="00F32299"/>
    <w:rsid w:val="00F61382"/>
    <w:rsid w:val="00F6141B"/>
    <w:rsid w:val="00F63F25"/>
    <w:rsid w:val="00F70590"/>
    <w:rsid w:val="00F80631"/>
    <w:rsid w:val="00F83F7C"/>
    <w:rsid w:val="00F843FC"/>
    <w:rsid w:val="00F846FD"/>
    <w:rsid w:val="00F874DE"/>
    <w:rsid w:val="00F97B40"/>
    <w:rsid w:val="00FA1EA9"/>
    <w:rsid w:val="00FB5DF7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2"/>
  <w15:docId w15:val="{8E801D4E-ECCA-4015-9B04-EFB76AE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  <w:style w:type="table" w:customStyle="1" w:styleId="23">
    <w:name w:val="Сетка таблицы2"/>
    <w:basedOn w:val="a1"/>
    <w:next w:val="af7"/>
    <w:uiPriority w:val="39"/>
    <w:rsid w:val="00EC4983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kuitunkult.irk.muzkul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c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8C85-FC93-4118-998D-64FFE768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2022-09-28T08:37:00Z</cp:lastPrinted>
  <dcterms:created xsi:type="dcterms:W3CDTF">2022-11-15T07:04:00Z</dcterms:created>
  <dcterms:modified xsi:type="dcterms:W3CDTF">2022-11-15T07:04:00Z</dcterms:modified>
</cp:coreProperties>
</file>